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EE4" w:rsidRDefault="006F3EE4" w:rsidP="006F3EE4">
      <w:pPr>
        <w:pStyle w:val="ConsPlusNormal"/>
        <w:spacing w:before="300"/>
        <w:jc w:val="right"/>
        <w:rPr>
          <w:caps/>
        </w:rPr>
      </w:pPr>
      <w:r w:rsidRPr="00BC5318">
        <w:rPr>
          <w:caps/>
        </w:rPr>
        <w:t>Утверждено</w:t>
      </w:r>
    </w:p>
    <w:p w:rsidR="006F3EE4" w:rsidRDefault="00566C72" w:rsidP="00566C72">
      <w:pPr>
        <w:pStyle w:val="ConsPlusNormal"/>
        <w:jc w:val="right"/>
      </w:pPr>
      <w:r w:rsidRPr="00566C72">
        <w:t>Приказом</w:t>
      </w:r>
      <w:r>
        <w:t xml:space="preserve"> </w:t>
      </w:r>
      <w:r w:rsidR="007E0065">
        <w:t>Генеральн</w:t>
      </w:r>
      <w:r>
        <w:t>ого директора</w:t>
      </w:r>
    </w:p>
    <w:p w:rsidR="006F3EE4" w:rsidRDefault="006F3EE4" w:rsidP="006F3EE4">
      <w:pPr>
        <w:pStyle w:val="ConsPlusNormal"/>
        <w:jc w:val="right"/>
      </w:pPr>
      <w:r>
        <w:t>АО (</w:t>
      </w:r>
      <w:proofErr w:type="spellStart"/>
      <w:r>
        <w:t>ПАО</w:t>
      </w:r>
      <w:proofErr w:type="spellEnd"/>
      <w:r>
        <w:t>) «________________»</w:t>
      </w:r>
    </w:p>
    <w:p w:rsidR="006C3FD7" w:rsidRDefault="006F3EE4" w:rsidP="006F3EE4">
      <w:pPr>
        <w:pStyle w:val="ConsPlusNormal"/>
        <w:ind w:firstLine="540"/>
        <w:jc w:val="right"/>
      </w:pPr>
      <w:r>
        <w:t xml:space="preserve">от </w:t>
      </w:r>
      <w:r w:rsidRPr="00CC3012">
        <w:t>«</w:t>
      </w:r>
      <w:r>
        <w:t>___</w:t>
      </w:r>
      <w:r w:rsidRPr="00CC3012">
        <w:t>»</w:t>
      </w:r>
      <w:r w:rsidRPr="00B47B4E">
        <w:t xml:space="preserve"> </w:t>
      </w:r>
      <w:r>
        <w:t>__________ ___ г. N</w:t>
      </w:r>
      <w:r w:rsidR="00566C72">
        <w:t>___</w:t>
      </w:r>
    </w:p>
    <w:p w:rsidR="006F3EE4" w:rsidRDefault="006F3EE4" w:rsidP="006F3EE4">
      <w:pPr>
        <w:pStyle w:val="ConsPlusNormal"/>
        <w:ind w:firstLine="540"/>
        <w:jc w:val="both"/>
      </w:pPr>
    </w:p>
    <w:p w:rsidR="006F3EE4" w:rsidRDefault="006F3EE4" w:rsidP="006F3EE4">
      <w:pPr>
        <w:pStyle w:val="ConsPlusNormal"/>
        <w:ind w:firstLine="540"/>
        <w:jc w:val="both"/>
      </w:pPr>
    </w:p>
    <w:p w:rsidR="006F3EE4" w:rsidRDefault="006F3EE4" w:rsidP="006C3FD7">
      <w:pPr>
        <w:pStyle w:val="ConsPlusNormal"/>
        <w:jc w:val="center"/>
      </w:pPr>
    </w:p>
    <w:p w:rsidR="006C3FD7" w:rsidRDefault="006C3FD7" w:rsidP="006C3FD7">
      <w:pPr>
        <w:pStyle w:val="ConsPlusNormal"/>
        <w:jc w:val="center"/>
      </w:pPr>
      <w:r>
        <w:t>ПОЛОЖЕНИЕ</w:t>
      </w:r>
    </w:p>
    <w:p w:rsidR="006C3FD7" w:rsidRDefault="006F3EE4" w:rsidP="006C3FD7">
      <w:pPr>
        <w:pStyle w:val="ConsPlusNormal"/>
        <w:jc w:val="center"/>
      </w:pPr>
      <w:r>
        <w:t xml:space="preserve">о </w:t>
      </w:r>
      <w:r w:rsidR="00566C72">
        <w:t>коммерческой тайне</w:t>
      </w:r>
    </w:p>
    <w:p w:rsidR="006F3EE4" w:rsidRDefault="006F3EE4" w:rsidP="006F3EE4">
      <w:pPr>
        <w:pStyle w:val="ConsPlusNormal"/>
        <w:jc w:val="center"/>
      </w:pPr>
      <w:r>
        <w:t>акционерного общества (публичного акционерного общества)</w:t>
      </w:r>
    </w:p>
    <w:p w:rsidR="006C3FD7" w:rsidRDefault="006F3EE4" w:rsidP="006F3EE4">
      <w:pPr>
        <w:pStyle w:val="ConsPlusNormal"/>
        <w:jc w:val="center"/>
      </w:pPr>
      <w:r>
        <w:t>«______________________________»</w:t>
      </w:r>
    </w:p>
    <w:p w:rsidR="006C3FD7" w:rsidRDefault="006C3FD7" w:rsidP="006C3FD7">
      <w:pPr>
        <w:pStyle w:val="ConsPlusNormal"/>
        <w:ind w:firstLine="540"/>
        <w:jc w:val="both"/>
      </w:pPr>
    </w:p>
    <w:p w:rsidR="006C3FD7" w:rsidRDefault="006C3FD7" w:rsidP="006C3FD7">
      <w:pPr>
        <w:pStyle w:val="ConsPlusNormal"/>
        <w:ind w:firstLine="540"/>
        <w:jc w:val="both"/>
      </w:pPr>
    </w:p>
    <w:p w:rsidR="00E62547" w:rsidRDefault="00E62547" w:rsidP="00E62547">
      <w:pPr>
        <w:pStyle w:val="ConsPlusNormal"/>
        <w:jc w:val="center"/>
        <w:outlineLvl w:val="0"/>
      </w:pPr>
      <w:r>
        <w:t>1. ОБЩИЕ ПОЛОЖЕНИЯ</w:t>
      </w:r>
    </w:p>
    <w:p w:rsidR="005B338D" w:rsidRDefault="005B338D" w:rsidP="006C3FD7">
      <w:pPr>
        <w:pStyle w:val="ConsPlusNormal"/>
        <w:ind w:firstLine="540"/>
        <w:jc w:val="both"/>
      </w:pPr>
    </w:p>
    <w:p w:rsidR="005B338D" w:rsidRDefault="005B338D" w:rsidP="00DD280D">
      <w:pPr>
        <w:pStyle w:val="ConsPlusNormal"/>
        <w:ind w:firstLine="539"/>
        <w:jc w:val="both"/>
      </w:pPr>
      <w:r>
        <w:t xml:space="preserve">1.1. Положение о </w:t>
      </w:r>
      <w:r w:rsidR="00566C72">
        <w:t>коммерческой тайне</w:t>
      </w:r>
      <w:r>
        <w:t xml:space="preserve"> акционерного общества (публичного акционерного общества) «_____________________» (далее – Положение) устанавливает порядок обращения со сведениями (информацией), составляющими коммерческую тайну с целью предотвращения возможного нанесения ущерба АО (</w:t>
      </w:r>
      <w:proofErr w:type="spellStart"/>
      <w:r>
        <w:t>ПАО</w:t>
      </w:r>
      <w:proofErr w:type="spellEnd"/>
      <w:r>
        <w:t>) «_____________________» (далее – «Общество») вследствие утраты, неправомерного использования конфиденциальной информации в результате ее хищения, разглашения или фальсификации.</w:t>
      </w:r>
    </w:p>
    <w:p w:rsidR="006C3FD7" w:rsidRDefault="005B338D" w:rsidP="00DD280D">
      <w:pPr>
        <w:pStyle w:val="ConsPlusNormal"/>
        <w:ind w:firstLine="539"/>
        <w:jc w:val="both"/>
      </w:pPr>
      <w:r>
        <w:t>1.2</w:t>
      </w:r>
      <w:r w:rsidR="006C3FD7">
        <w:t>. Положен</w:t>
      </w:r>
      <w:r w:rsidR="00E62547">
        <w:t>ие разработано в соответствии с</w:t>
      </w:r>
      <w:r w:rsidR="006C3FD7">
        <w:t xml:space="preserve"> </w:t>
      </w:r>
      <w:r w:rsidR="00E62547">
        <w:t>Гражданским кодексом</w:t>
      </w:r>
      <w:r w:rsidR="006C3FD7">
        <w:t xml:space="preserve"> Российской Федерации, Федеральным</w:t>
      </w:r>
      <w:r w:rsidR="00E62547">
        <w:t xml:space="preserve"> законом</w:t>
      </w:r>
      <w:r w:rsidR="006C3FD7">
        <w:t xml:space="preserve"> </w:t>
      </w:r>
      <w:r w:rsidR="00E62547">
        <w:t>от</w:t>
      </w:r>
      <w:r w:rsidR="006C3FD7">
        <w:t xml:space="preserve"> 29.07.2004 </w:t>
      </w:r>
      <w:r>
        <w:t>№</w:t>
      </w:r>
      <w:r w:rsidR="00E62547">
        <w:t>98-ФЗ «О коммерческой тайне»</w:t>
      </w:r>
      <w:r w:rsidR="006C3FD7">
        <w:t>, Федеральным</w:t>
      </w:r>
      <w:r>
        <w:t xml:space="preserve"> законом от 27.07.2006 №</w:t>
      </w:r>
      <w:r w:rsidR="00E62547">
        <w:t>149-ФЗ «</w:t>
      </w:r>
      <w:r w:rsidR="006C3FD7">
        <w:t>Об информации, информационных те</w:t>
      </w:r>
      <w:r>
        <w:t>хнологиях и о защите информации»</w:t>
      </w:r>
      <w:r w:rsidR="00E62547">
        <w:t>, а также Уставом Общества</w:t>
      </w:r>
      <w:r w:rsidR="006C3FD7">
        <w:t>.</w:t>
      </w:r>
    </w:p>
    <w:p w:rsidR="00C907F1" w:rsidRDefault="00C907F1" w:rsidP="00C907F1">
      <w:pPr>
        <w:pStyle w:val="a6"/>
        <w:spacing w:before="0" w:beforeAutospacing="0" w:after="0" w:afterAutospacing="0" w:line="288" w:lineRule="atLeast"/>
        <w:ind w:firstLine="540"/>
        <w:jc w:val="both"/>
      </w:pPr>
      <w:r>
        <w:t>1.3. Информация, составляющая коммерческую тайну, – 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коммерческой тайны;</w:t>
      </w:r>
    </w:p>
    <w:p w:rsidR="00C907F1" w:rsidRDefault="00C907F1" w:rsidP="00C907F1">
      <w:pPr>
        <w:pStyle w:val="a6"/>
        <w:spacing w:before="0" w:beforeAutospacing="0" w:after="0" w:afterAutospacing="0" w:line="288" w:lineRule="atLeast"/>
        <w:ind w:firstLine="540"/>
        <w:jc w:val="both"/>
      </w:pPr>
      <w:r>
        <w:t>1.4. Коммерческая тайна –</w:t>
      </w:r>
      <w:r w:rsidR="00CD2EBC">
        <w:t xml:space="preserve"> </w:t>
      </w:r>
      <w:r>
        <w:t>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</w:t>
      </w:r>
    </w:p>
    <w:p w:rsidR="006C3FD7" w:rsidRDefault="00C907F1" w:rsidP="00DD280D">
      <w:pPr>
        <w:pStyle w:val="ConsPlusNormal"/>
        <w:ind w:firstLine="539"/>
        <w:jc w:val="both"/>
      </w:pPr>
      <w:r>
        <w:t>1.</w:t>
      </w:r>
      <w:r w:rsidR="00CD2EBC">
        <w:t>5</w:t>
      </w:r>
      <w:r w:rsidR="006C3FD7">
        <w:t xml:space="preserve">. Положение является основополагающим локальным нормативным актом, регламентирующим деятельность Общества в сфере защиты коммерческой тайны. </w:t>
      </w:r>
    </w:p>
    <w:p w:rsidR="006C3FD7" w:rsidRDefault="00C907F1" w:rsidP="00DD280D">
      <w:pPr>
        <w:pStyle w:val="ConsPlusNormal"/>
        <w:ind w:firstLine="539"/>
        <w:jc w:val="both"/>
      </w:pPr>
      <w:r>
        <w:t>1.</w:t>
      </w:r>
      <w:r w:rsidR="00CD2EBC">
        <w:t>6</w:t>
      </w:r>
      <w:r w:rsidR="006C3FD7">
        <w:t>. Руководители структурных подразделений Общества несут персональную ответственность за обеспечение режима</w:t>
      </w:r>
      <w:r w:rsidR="00255D6E">
        <w:t xml:space="preserve"> </w:t>
      </w:r>
      <w:r w:rsidR="00251D2B">
        <w:t xml:space="preserve">коммерческой тайны </w:t>
      </w:r>
      <w:r w:rsidR="006C3FD7">
        <w:t>на участке деятельности подразделения, организуют выполнение установленных Положением требований, принимают меры по максимальному ограничению возможности ознакомления с информацией работников, которым по роду выполняемых ими должностных обязанностей она не требуется.</w:t>
      </w:r>
    </w:p>
    <w:p w:rsidR="006C3FD7" w:rsidRDefault="00C907F1" w:rsidP="00DD280D">
      <w:pPr>
        <w:pStyle w:val="ConsPlusNormal"/>
        <w:ind w:firstLine="539"/>
        <w:jc w:val="both"/>
      </w:pPr>
      <w:r>
        <w:t>1.</w:t>
      </w:r>
      <w:r w:rsidR="00CD2EBC">
        <w:t>7</w:t>
      </w:r>
      <w:r w:rsidR="006C3FD7">
        <w:t>. В вопросах сохранения коммерческой тайны</w:t>
      </w:r>
      <w:r w:rsidR="00251D2B">
        <w:t xml:space="preserve"> контрагентов</w:t>
      </w:r>
      <w:r w:rsidR="006C3FD7">
        <w:t xml:space="preserve"> следует руководствоваться действующим законодательством Российской Федерации, Положением, а также условиями обеспечения охраны конфиденциальности, изложенными в соответствующих договорах и (или) соглашениях, заключенных с контрагентами.</w:t>
      </w:r>
    </w:p>
    <w:p w:rsidR="00F00939" w:rsidRDefault="00F00939" w:rsidP="00DD280D">
      <w:pPr>
        <w:pStyle w:val="ConsPlusNormal"/>
        <w:ind w:firstLine="539"/>
        <w:jc w:val="both"/>
      </w:pPr>
      <w:r>
        <w:t xml:space="preserve">1.8. </w:t>
      </w:r>
      <w:r w:rsidRPr="00F00939">
        <w:t xml:space="preserve">Настоящее положение распространяется на всех работников Общества, членов органов управления Общества, а также на иных лиц, в том числе акционеров и контрагентов, допускаемых к сведениям, составляющим коммерческую тайну Общества, в </w:t>
      </w:r>
      <w:r w:rsidRPr="00F00939">
        <w:lastRenderedPageBreak/>
        <w:t>случаях и порядке, установленных законодательством Российской Федерации, уставом Общества и (или) договорами, при условии принятия ими письменных обязательств о неразглашении таких сведений</w:t>
      </w:r>
      <w:r>
        <w:t>.</w:t>
      </w:r>
    </w:p>
    <w:p w:rsidR="00F00939" w:rsidRDefault="00F00939" w:rsidP="00F00939">
      <w:pPr>
        <w:pStyle w:val="ConsPlusNormal"/>
        <w:jc w:val="both"/>
      </w:pPr>
    </w:p>
    <w:p w:rsidR="00CD2EBC" w:rsidRDefault="00CD2EBC" w:rsidP="00C06952">
      <w:pPr>
        <w:pStyle w:val="ConsPlusNormal"/>
        <w:jc w:val="center"/>
        <w:outlineLvl w:val="0"/>
      </w:pPr>
    </w:p>
    <w:p w:rsidR="006A28F2" w:rsidRDefault="000968AA" w:rsidP="00C06952">
      <w:pPr>
        <w:pStyle w:val="ConsPlusNormal"/>
        <w:jc w:val="center"/>
        <w:outlineLvl w:val="0"/>
        <w:rPr>
          <w:caps/>
        </w:rPr>
      </w:pPr>
      <w:r w:rsidRPr="00344A0F">
        <w:rPr>
          <w:caps/>
        </w:rPr>
        <w:t xml:space="preserve">2. </w:t>
      </w:r>
      <w:r w:rsidR="006A28F2" w:rsidRPr="00344A0F">
        <w:rPr>
          <w:caps/>
        </w:rPr>
        <w:t xml:space="preserve">Порядок отнесения сведений к информации, составляющей коммерческую тайну, </w:t>
      </w:r>
      <w:r w:rsidR="00C06952" w:rsidRPr="00344A0F">
        <w:rPr>
          <w:caps/>
        </w:rPr>
        <w:t xml:space="preserve">а также порядок </w:t>
      </w:r>
      <w:r w:rsidR="006A28F2" w:rsidRPr="00344A0F">
        <w:rPr>
          <w:caps/>
        </w:rPr>
        <w:t>снятия ограничений на распространение сведений</w:t>
      </w:r>
    </w:p>
    <w:p w:rsidR="006A28F2" w:rsidRDefault="006A28F2" w:rsidP="000968AA">
      <w:pPr>
        <w:pStyle w:val="ConsPlusNormal"/>
        <w:jc w:val="center"/>
        <w:outlineLvl w:val="0"/>
        <w:rPr>
          <w:caps/>
        </w:rPr>
      </w:pPr>
    </w:p>
    <w:p w:rsidR="00AE7D17" w:rsidRPr="00AE7D17" w:rsidRDefault="00251D2B" w:rsidP="00DD280D">
      <w:pPr>
        <w:pStyle w:val="ConsPlusNormal"/>
        <w:ind w:firstLine="540"/>
        <w:jc w:val="both"/>
      </w:pPr>
      <w:r>
        <w:t>2.1</w:t>
      </w:r>
      <w:r w:rsidR="00AE7D17" w:rsidRPr="00AE7D17">
        <w:t xml:space="preserve">. Отнесение сведений </w:t>
      </w:r>
      <w:r>
        <w:t>к коммерческой тайне</w:t>
      </w:r>
      <w:r w:rsidR="00AE7D17" w:rsidRPr="00AE7D17">
        <w:t xml:space="preserve"> производится:</w:t>
      </w:r>
    </w:p>
    <w:p w:rsidR="00AE7D17" w:rsidRPr="00AE7D17" w:rsidRDefault="00AE7D17" w:rsidP="00DD280D">
      <w:pPr>
        <w:pStyle w:val="ConsPlusNormal"/>
        <w:ind w:firstLine="540"/>
        <w:jc w:val="both"/>
      </w:pPr>
      <w:r w:rsidRPr="00AE7D17">
        <w:t xml:space="preserve">а) в отношении информации, исключительным собственником которой является Общество, – в соответствии с Перечнем </w:t>
      </w:r>
      <w:r w:rsidR="00251D2B">
        <w:t>информации, составляющей коммерческую тайну</w:t>
      </w:r>
      <w:r w:rsidR="00EA4E00">
        <w:t xml:space="preserve"> Общества </w:t>
      </w:r>
      <w:r w:rsidR="00251D2B">
        <w:t>(Приложение № 1)</w:t>
      </w:r>
      <w:r w:rsidRPr="00AE7D17">
        <w:t>;</w:t>
      </w:r>
    </w:p>
    <w:p w:rsidR="00AE7D17" w:rsidRPr="00AE7D17" w:rsidRDefault="00AE7D17" w:rsidP="00DD280D">
      <w:pPr>
        <w:pStyle w:val="ConsPlusNormal"/>
        <w:ind w:firstLine="540"/>
        <w:jc w:val="both"/>
      </w:pPr>
      <w:r w:rsidRPr="00AE7D17">
        <w:t>б) в отношении информации, собственниками которой являются другие юридические и физические лица, – в соответствии с договорами и (или) соглашениями с правообладателями этой информации.</w:t>
      </w:r>
    </w:p>
    <w:p w:rsidR="00EA4E00" w:rsidRPr="00AE7D17" w:rsidRDefault="00251D2B" w:rsidP="00DD280D">
      <w:pPr>
        <w:pStyle w:val="ConsPlusNormal"/>
        <w:ind w:firstLine="540"/>
        <w:jc w:val="both"/>
      </w:pPr>
      <w:r>
        <w:t>2.2</w:t>
      </w:r>
      <w:r w:rsidR="00EA4E00" w:rsidRPr="00AE7D17">
        <w:t xml:space="preserve">. Перечень </w:t>
      </w:r>
      <w:r>
        <w:t>информации, составляющей коммерческую тайну Общества,</w:t>
      </w:r>
      <w:r w:rsidR="00EA4E00">
        <w:t xml:space="preserve"> </w:t>
      </w:r>
      <w:r w:rsidR="00EA4E00" w:rsidRPr="00AE7D17">
        <w:t xml:space="preserve">разрабатывается </w:t>
      </w:r>
      <w:r w:rsidR="00EA4E00" w:rsidRPr="00AE7D17">
        <w:rPr>
          <w:color w:val="0070C0"/>
        </w:rPr>
        <w:t>Управлением информационной безопасности</w:t>
      </w:r>
      <w:r w:rsidR="00EA4E00" w:rsidRPr="00AE7D17">
        <w:rPr>
          <w:rStyle w:val="a5"/>
          <w:color w:val="0070C0"/>
        </w:rPr>
        <w:footnoteReference w:id="1"/>
      </w:r>
      <w:r w:rsidR="00EA4E00" w:rsidRPr="00AE7D17">
        <w:rPr>
          <w:color w:val="0070C0"/>
        </w:rPr>
        <w:t xml:space="preserve"> </w:t>
      </w:r>
      <w:r w:rsidR="00EA4E00" w:rsidRPr="00AE7D17">
        <w:t>с учетом предложений структурных подразделений Общества, утверждается Генеральным директором Общества и доводится до сведения всех работников Общес</w:t>
      </w:r>
      <w:r w:rsidR="00EA4E00">
        <w:t xml:space="preserve">тва. </w:t>
      </w:r>
      <w:r w:rsidR="00EA4E00" w:rsidRPr="00AE7D17">
        <w:t>Перечень подлежит пересмотру один раз в три года, или чаще – по необходимости.</w:t>
      </w:r>
    </w:p>
    <w:p w:rsidR="00EA4E00" w:rsidRDefault="00AC61F1" w:rsidP="00DD280D">
      <w:pPr>
        <w:pStyle w:val="a6"/>
        <w:spacing w:before="0" w:beforeAutospacing="0" w:after="0" w:afterAutospacing="0"/>
        <w:ind w:firstLine="540"/>
        <w:jc w:val="both"/>
      </w:pPr>
      <w:r>
        <w:t>2.3</w:t>
      </w:r>
      <w:r w:rsidR="00EA4E00">
        <w:t xml:space="preserve">. При </w:t>
      </w:r>
      <w:r w:rsidR="00867F8F">
        <w:t xml:space="preserve">включении сведений в </w:t>
      </w:r>
      <w:r>
        <w:t xml:space="preserve">Перечень информации, составляющей коммерческую тайну Общества, </w:t>
      </w:r>
      <w:r w:rsidR="00EA4E00">
        <w:t>необходимо учитывать:</w:t>
      </w:r>
    </w:p>
    <w:p w:rsidR="00EA4E00" w:rsidRDefault="00EA4E00" w:rsidP="00DD280D">
      <w:pPr>
        <w:pStyle w:val="a6"/>
        <w:spacing w:before="0" w:beforeAutospacing="0" w:after="0" w:afterAutospacing="0"/>
        <w:ind w:firstLine="540"/>
        <w:jc w:val="both"/>
      </w:pPr>
      <w:r>
        <w:t xml:space="preserve">- не составляет ли она государственную тайну; </w:t>
      </w:r>
    </w:p>
    <w:p w:rsidR="00EA4E00" w:rsidRDefault="00EA4E00" w:rsidP="00DD280D">
      <w:pPr>
        <w:pStyle w:val="a6"/>
        <w:spacing w:before="0" w:beforeAutospacing="0" w:after="0" w:afterAutospacing="0"/>
        <w:ind w:firstLine="540"/>
        <w:jc w:val="both"/>
      </w:pPr>
      <w:r>
        <w:t>- не входит ли она в перечень сведений, которые не могут составлять коммерческую тайну</w:t>
      </w:r>
      <w:r w:rsidR="00867F8F">
        <w:t xml:space="preserve"> (статья 5 Федерального закона «О коммерческой тайне»)</w:t>
      </w:r>
      <w:r>
        <w:t xml:space="preserve">; </w:t>
      </w:r>
    </w:p>
    <w:p w:rsidR="00EA4E00" w:rsidRDefault="00EA4E00" w:rsidP="00DD280D">
      <w:pPr>
        <w:pStyle w:val="a6"/>
        <w:spacing w:before="0" w:beforeAutospacing="0" w:after="0" w:afterAutospacing="0"/>
        <w:ind w:firstLine="540"/>
        <w:jc w:val="both"/>
      </w:pPr>
      <w:r>
        <w:t xml:space="preserve">- не является ли она общеизвестной или общедоступной; </w:t>
      </w:r>
    </w:p>
    <w:p w:rsidR="00EA4E00" w:rsidRDefault="00EA4E00" w:rsidP="00DD280D">
      <w:pPr>
        <w:pStyle w:val="a6"/>
        <w:spacing w:before="0" w:beforeAutospacing="0" w:after="0" w:afterAutospacing="0"/>
        <w:ind w:firstLine="540"/>
        <w:jc w:val="both"/>
      </w:pPr>
      <w:r>
        <w:t xml:space="preserve">- ее действительную или потенциальную коммерческую ценность; </w:t>
      </w:r>
    </w:p>
    <w:p w:rsidR="00EA4E00" w:rsidRDefault="00EA4E00" w:rsidP="00DD280D">
      <w:pPr>
        <w:pStyle w:val="a6"/>
        <w:spacing w:before="0" w:beforeAutospacing="0" w:after="0" w:afterAutospacing="0"/>
        <w:ind w:firstLine="540"/>
        <w:jc w:val="both"/>
      </w:pPr>
      <w:r>
        <w:t>- преимущества открытого использования рассматриваемой информации по сравнению с ее закрытым использованием.</w:t>
      </w:r>
    </w:p>
    <w:p w:rsidR="00B52904" w:rsidRPr="00C06952" w:rsidRDefault="00C06952" w:rsidP="00DD280D">
      <w:pPr>
        <w:pStyle w:val="a6"/>
        <w:spacing w:before="0" w:beforeAutospacing="0" w:after="0" w:afterAutospacing="0"/>
        <w:ind w:firstLine="540"/>
        <w:jc w:val="both"/>
      </w:pPr>
      <w:r w:rsidRPr="00C06952">
        <w:t>2.4. Персональную ответственность за отнесение сведений к информации, составляющей коммерческую тайну, и своевременность проставления ограничительного грифа на документах и иных материальных носителях несет исполнитель, а также лицо, подписывающее (утверждающее) документ.</w:t>
      </w:r>
    </w:p>
    <w:p w:rsidR="00B52904" w:rsidRDefault="00C06952" w:rsidP="00C06952">
      <w:pPr>
        <w:pStyle w:val="a6"/>
        <w:spacing w:before="0" w:beforeAutospacing="0" w:after="0" w:afterAutospacing="0"/>
        <w:ind w:firstLine="540"/>
        <w:jc w:val="both"/>
      </w:pPr>
      <w:r w:rsidRPr="00C06952">
        <w:t xml:space="preserve">2.5. Если сведения не предусмотрены Перечнем информации, составляющей коммерческую тайну Общества, но, по мнению исполнителя (лица, подписывающего документ), должны быть отнесены к коммерческой тайне, он представляет согласованные с руководителем подразделения аргументированные предложения в </w:t>
      </w:r>
      <w:r w:rsidRPr="00C06952">
        <w:rPr>
          <w:color w:val="0070C0"/>
        </w:rPr>
        <w:t>Управление информационной безопасности</w:t>
      </w:r>
      <w:r w:rsidRPr="00C06952">
        <w:rPr>
          <w:vertAlign w:val="superscript"/>
        </w:rPr>
        <w:footnoteReference w:id="2"/>
      </w:r>
      <w:r w:rsidRPr="00C06952">
        <w:t xml:space="preserve"> о внесении соответствующих дополнений в Перечень. До принятия решения защита указанных сведений должна быть обеспечена в соответствии с требованиями настоящего Положения.</w:t>
      </w:r>
    </w:p>
    <w:p w:rsidR="00C06952" w:rsidRPr="00C06952" w:rsidRDefault="00C06952" w:rsidP="00C06952">
      <w:pPr>
        <w:pStyle w:val="a6"/>
        <w:spacing w:before="0" w:beforeAutospacing="0" w:after="0" w:afterAutospacing="0"/>
        <w:ind w:firstLine="540"/>
        <w:jc w:val="both"/>
      </w:pPr>
      <w:r w:rsidRPr="00C06952">
        <w:t>Этот порядок применяется и в случае признания необходимости исключения из Перечня информации, составляющей коммерческую тайну Общества, тех или иных сведений.</w:t>
      </w:r>
    </w:p>
    <w:p w:rsidR="00C06952" w:rsidRPr="0009089C" w:rsidRDefault="00C06952" w:rsidP="0009089C">
      <w:pPr>
        <w:pStyle w:val="a6"/>
        <w:spacing w:before="0" w:beforeAutospacing="0" w:after="0" w:afterAutospacing="0"/>
        <w:ind w:firstLine="540"/>
        <w:jc w:val="both"/>
      </w:pPr>
      <w:r w:rsidRPr="0009089C">
        <w:t xml:space="preserve">2.6. </w:t>
      </w:r>
      <w:r w:rsidR="0009089C">
        <w:t>Информация, составляющая</w:t>
      </w:r>
      <w:r w:rsidRPr="0009089C">
        <w:t xml:space="preserve"> коммерческую тайну, утрачивают необходимость защиты:</w:t>
      </w:r>
    </w:p>
    <w:p w:rsidR="00C06952" w:rsidRPr="0009089C" w:rsidRDefault="00C06952" w:rsidP="0009089C">
      <w:pPr>
        <w:pStyle w:val="a6"/>
        <w:spacing w:before="0" w:beforeAutospacing="0" w:after="0" w:afterAutospacing="0"/>
        <w:ind w:firstLine="540"/>
        <w:jc w:val="both"/>
      </w:pPr>
      <w:r w:rsidRPr="0009089C">
        <w:t xml:space="preserve">а) после её исключения из Перечня </w:t>
      </w:r>
      <w:r w:rsidRPr="00C06952">
        <w:t>информации, составляющей коммерческую тайну Общества</w:t>
      </w:r>
      <w:r w:rsidRPr="0009089C">
        <w:t>;</w:t>
      </w:r>
    </w:p>
    <w:p w:rsidR="00C06952" w:rsidRPr="0009089C" w:rsidRDefault="00C06952" w:rsidP="0009089C">
      <w:pPr>
        <w:pStyle w:val="a6"/>
        <w:spacing w:before="0" w:beforeAutospacing="0" w:after="0" w:afterAutospacing="0"/>
        <w:ind w:firstLine="540"/>
        <w:jc w:val="both"/>
      </w:pPr>
      <w:r w:rsidRPr="0009089C">
        <w:t>б) по соглашению заинтересованных сторон, установивших ограничение;</w:t>
      </w:r>
    </w:p>
    <w:p w:rsidR="00C06952" w:rsidRPr="0009089C" w:rsidRDefault="00C06952" w:rsidP="0009089C">
      <w:pPr>
        <w:pStyle w:val="a6"/>
        <w:spacing w:before="0" w:beforeAutospacing="0" w:after="0" w:afterAutospacing="0"/>
        <w:ind w:firstLine="540"/>
        <w:jc w:val="both"/>
      </w:pPr>
      <w:r w:rsidRPr="0009089C">
        <w:t>в) в случае принятия решения Генеральным директором Общества об открытом оглашении сведений и после фактически состоявшегося оглашения;</w:t>
      </w:r>
    </w:p>
    <w:p w:rsidR="00C06952" w:rsidRPr="0009089C" w:rsidRDefault="00C06952" w:rsidP="0009089C">
      <w:pPr>
        <w:pStyle w:val="a6"/>
        <w:spacing w:before="0" w:beforeAutospacing="0" w:after="0" w:afterAutospacing="0"/>
        <w:ind w:firstLine="540"/>
        <w:jc w:val="both"/>
      </w:pPr>
      <w:r w:rsidRPr="0009089C">
        <w:lastRenderedPageBreak/>
        <w:t>г) в иных случаях, определяемых Генеральным директором Общества.</w:t>
      </w:r>
    </w:p>
    <w:p w:rsidR="00C06952" w:rsidRPr="0009089C" w:rsidRDefault="0009089C" w:rsidP="0009089C">
      <w:pPr>
        <w:pStyle w:val="a6"/>
        <w:spacing w:before="0" w:beforeAutospacing="0" w:after="0" w:afterAutospacing="0"/>
        <w:ind w:firstLine="540"/>
        <w:jc w:val="both"/>
      </w:pPr>
      <w:r w:rsidRPr="0009089C">
        <w:t>2</w:t>
      </w:r>
      <w:r w:rsidR="00C06952" w:rsidRPr="0009089C">
        <w:t>.7. Снятие ограничений на распространение информации, составляющей коммерческую тайну Общества</w:t>
      </w:r>
      <w:r w:rsidRPr="0009089C">
        <w:t>,</w:t>
      </w:r>
      <w:r w:rsidR="00C06952" w:rsidRPr="0009089C">
        <w:t xml:space="preserve"> производится по решению Генерального директора Общества на основании обоснованного представления заинтересованного структурного подразделения.</w:t>
      </w:r>
    </w:p>
    <w:p w:rsidR="00C06952" w:rsidRPr="0009089C" w:rsidRDefault="0009089C" w:rsidP="0009089C">
      <w:pPr>
        <w:pStyle w:val="a6"/>
        <w:spacing w:before="0" w:beforeAutospacing="0" w:after="0" w:afterAutospacing="0"/>
        <w:ind w:firstLine="540"/>
        <w:jc w:val="both"/>
      </w:pPr>
      <w:r w:rsidRPr="0009089C">
        <w:t>2</w:t>
      </w:r>
      <w:r w:rsidR="00C06952" w:rsidRPr="0009089C">
        <w:t>.8. Снятие ограничений на распространение сведений, составляющих коммерческую тайну, которые являются результатом совместной деятельности Общества и других юридических и физических лиц, допускается только по согласованию с ними.</w:t>
      </w:r>
    </w:p>
    <w:p w:rsidR="00C06952" w:rsidRPr="0009089C" w:rsidRDefault="0009089C" w:rsidP="0009089C">
      <w:pPr>
        <w:pStyle w:val="a6"/>
        <w:spacing w:before="0" w:beforeAutospacing="0" w:after="0" w:afterAutospacing="0"/>
        <w:ind w:firstLine="540"/>
        <w:jc w:val="both"/>
      </w:pPr>
      <w:r w:rsidRPr="0009089C">
        <w:t>2</w:t>
      </w:r>
      <w:r w:rsidR="00C06952" w:rsidRPr="0009089C">
        <w:t>.9. О снятии ограничений на распространение сведений, составляющих коммерческую тайну Общества, извещаются юридические и физические лица, которым эти сведения были переданы на договорных условиях.</w:t>
      </w:r>
    </w:p>
    <w:p w:rsidR="00C06952" w:rsidRDefault="00C06952" w:rsidP="00C06952">
      <w:pPr>
        <w:pStyle w:val="a6"/>
        <w:spacing w:before="0" w:beforeAutospacing="0" w:after="0" w:afterAutospacing="0"/>
        <w:ind w:firstLine="540"/>
        <w:jc w:val="both"/>
      </w:pPr>
    </w:p>
    <w:p w:rsidR="00B52904" w:rsidRPr="000968AA" w:rsidRDefault="00B52904" w:rsidP="00B52904">
      <w:pPr>
        <w:pStyle w:val="ConsPlusNormal"/>
        <w:jc w:val="center"/>
        <w:outlineLvl w:val="0"/>
        <w:rPr>
          <w:caps/>
        </w:rPr>
      </w:pPr>
      <w:r>
        <w:rPr>
          <w:caps/>
        </w:rPr>
        <w:t>3</w:t>
      </w:r>
      <w:r w:rsidRPr="000968AA">
        <w:rPr>
          <w:caps/>
        </w:rPr>
        <w:t xml:space="preserve">. </w:t>
      </w:r>
      <w:r>
        <w:rPr>
          <w:caps/>
        </w:rPr>
        <w:t>охрана КОНФИДЕНЦИАЛЬНости ИНФОРМАЦИИ</w:t>
      </w:r>
    </w:p>
    <w:p w:rsidR="00B52904" w:rsidRDefault="00B52904" w:rsidP="000968AA">
      <w:pPr>
        <w:pStyle w:val="a6"/>
        <w:spacing w:before="0" w:beforeAutospacing="0" w:after="0" w:afterAutospacing="0" w:line="288" w:lineRule="atLeast"/>
        <w:ind w:firstLine="540"/>
        <w:jc w:val="both"/>
      </w:pPr>
    </w:p>
    <w:p w:rsidR="00B52904" w:rsidRPr="00B52904" w:rsidRDefault="00B52904" w:rsidP="00DD280D">
      <w:pPr>
        <w:ind w:firstLine="539"/>
        <w:jc w:val="both"/>
        <w:rPr>
          <w:sz w:val="24"/>
          <w:szCs w:val="24"/>
        </w:rPr>
      </w:pPr>
      <w:bookmarkStart w:id="0" w:name="p0"/>
      <w:bookmarkEnd w:id="0"/>
      <w:r>
        <w:rPr>
          <w:sz w:val="24"/>
          <w:szCs w:val="24"/>
        </w:rPr>
        <w:t>3.</w:t>
      </w:r>
      <w:r w:rsidRPr="00B52904">
        <w:rPr>
          <w:sz w:val="24"/>
          <w:szCs w:val="24"/>
        </w:rPr>
        <w:t xml:space="preserve">1. Меры по охране конфиденциальности информации, принимаемые </w:t>
      </w:r>
      <w:r>
        <w:rPr>
          <w:sz w:val="24"/>
          <w:szCs w:val="24"/>
        </w:rPr>
        <w:t>Обществом</w:t>
      </w:r>
      <w:r w:rsidRPr="00B52904">
        <w:rPr>
          <w:sz w:val="24"/>
          <w:szCs w:val="24"/>
        </w:rPr>
        <w:t xml:space="preserve">, </w:t>
      </w:r>
      <w:r>
        <w:rPr>
          <w:sz w:val="24"/>
          <w:szCs w:val="24"/>
        </w:rPr>
        <w:t>включают в себя</w:t>
      </w:r>
      <w:r w:rsidRPr="00B52904">
        <w:rPr>
          <w:sz w:val="24"/>
          <w:szCs w:val="24"/>
        </w:rPr>
        <w:t>:</w:t>
      </w:r>
    </w:p>
    <w:p w:rsidR="00B52904" w:rsidRPr="00B52904" w:rsidRDefault="00B52904" w:rsidP="00DD280D">
      <w:pPr>
        <w:ind w:firstLine="539"/>
        <w:jc w:val="both"/>
        <w:rPr>
          <w:sz w:val="24"/>
          <w:szCs w:val="24"/>
        </w:rPr>
      </w:pPr>
      <w:bookmarkStart w:id="1" w:name="p1"/>
      <w:bookmarkEnd w:id="1"/>
      <w:r w:rsidRPr="00B52904">
        <w:rPr>
          <w:sz w:val="24"/>
          <w:szCs w:val="24"/>
        </w:rPr>
        <w:t xml:space="preserve">1) определение </w:t>
      </w:r>
      <w:r>
        <w:rPr>
          <w:sz w:val="24"/>
          <w:szCs w:val="24"/>
        </w:rPr>
        <w:t>П</w:t>
      </w:r>
      <w:r w:rsidRPr="00B52904">
        <w:rPr>
          <w:sz w:val="24"/>
          <w:szCs w:val="24"/>
        </w:rPr>
        <w:t xml:space="preserve">еречня </w:t>
      </w:r>
      <w:r w:rsidR="00AC61F1">
        <w:rPr>
          <w:sz w:val="24"/>
          <w:szCs w:val="24"/>
        </w:rPr>
        <w:t>информации, составляющей коммерческую тайну</w:t>
      </w:r>
      <w:r w:rsidR="00D32DC1">
        <w:rPr>
          <w:sz w:val="24"/>
          <w:szCs w:val="24"/>
        </w:rPr>
        <w:t xml:space="preserve"> Общества</w:t>
      </w:r>
      <w:r w:rsidRPr="00B52904">
        <w:rPr>
          <w:sz w:val="24"/>
          <w:szCs w:val="24"/>
        </w:rPr>
        <w:t xml:space="preserve">; </w:t>
      </w:r>
    </w:p>
    <w:p w:rsidR="00AC61F1" w:rsidRPr="00AC61F1" w:rsidRDefault="00B52904" w:rsidP="00AC61F1">
      <w:pPr>
        <w:pStyle w:val="a6"/>
        <w:spacing w:before="0" w:beforeAutospacing="0" w:after="0" w:afterAutospacing="0"/>
        <w:ind w:firstLine="539"/>
        <w:jc w:val="both"/>
      </w:pPr>
      <w:bookmarkStart w:id="2" w:name="p2"/>
      <w:bookmarkEnd w:id="2"/>
      <w:r w:rsidRPr="00B52904">
        <w:t xml:space="preserve">2) </w:t>
      </w:r>
      <w:r w:rsidR="00AC61F1" w:rsidRPr="00AC61F1">
        <w:t>ограничение доступа к информации, составляющей коммерческую тайну, путем установления порядка обращения с этой информацией и контроля за соблюдением такого порядка;</w:t>
      </w:r>
    </w:p>
    <w:p w:rsidR="00AC61F1" w:rsidRPr="00AC61F1" w:rsidRDefault="00AC61F1" w:rsidP="00AC61F1">
      <w:pPr>
        <w:ind w:firstLine="539"/>
        <w:jc w:val="both"/>
        <w:rPr>
          <w:sz w:val="24"/>
          <w:szCs w:val="24"/>
        </w:rPr>
      </w:pPr>
      <w:r w:rsidRPr="00AC61F1">
        <w:rPr>
          <w:sz w:val="24"/>
          <w:szCs w:val="24"/>
        </w:rPr>
        <w:t xml:space="preserve">3) учет лиц, получивших доступ к информации, составляющей коммерческую тайну, и (или) лиц, которым такая информация была предоставлена или передана; </w:t>
      </w:r>
    </w:p>
    <w:p w:rsidR="00AC61F1" w:rsidRPr="00AC61F1" w:rsidRDefault="00AC61F1" w:rsidP="00AC61F1">
      <w:pPr>
        <w:ind w:firstLine="539"/>
        <w:jc w:val="both"/>
        <w:rPr>
          <w:sz w:val="24"/>
          <w:szCs w:val="24"/>
        </w:rPr>
      </w:pPr>
      <w:r w:rsidRPr="00AC61F1">
        <w:rPr>
          <w:sz w:val="24"/>
          <w:szCs w:val="24"/>
        </w:rPr>
        <w:t xml:space="preserve">4) регулирование отношений по использованию информации, составляющей коммерческую тайну, работниками на основании трудовых договоров и контрагентами на основании гражданско-правовых договоров; </w:t>
      </w:r>
    </w:p>
    <w:p w:rsidR="00AC61F1" w:rsidRDefault="00AC61F1" w:rsidP="00AC61F1">
      <w:pPr>
        <w:ind w:firstLine="539"/>
        <w:jc w:val="both"/>
        <w:rPr>
          <w:sz w:val="24"/>
          <w:szCs w:val="24"/>
        </w:rPr>
      </w:pPr>
      <w:r w:rsidRPr="00AC61F1">
        <w:rPr>
          <w:sz w:val="24"/>
          <w:szCs w:val="24"/>
        </w:rPr>
        <w:t>5) нанесение на материальные носители, содержащие информацию, составляющую коммерческую тайну, или включение в состав реквизитов документов, содержащих такую информацию</w:t>
      </w:r>
      <w:r>
        <w:rPr>
          <w:sz w:val="24"/>
          <w:szCs w:val="24"/>
        </w:rPr>
        <w:t>, грифа «Коммерческая тайна»</w:t>
      </w:r>
      <w:r w:rsidRPr="00AC61F1">
        <w:rPr>
          <w:sz w:val="24"/>
          <w:szCs w:val="24"/>
        </w:rPr>
        <w:t xml:space="preserve"> с указанием обладателя такой информации (для юридических лиц </w:t>
      </w:r>
      <w:r w:rsidR="006A28F2" w:rsidRPr="00AE7D17">
        <w:t>–</w:t>
      </w:r>
      <w:r w:rsidRPr="00AC61F1">
        <w:rPr>
          <w:sz w:val="24"/>
          <w:szCs w:val="24"/>
        </w:rPr>
        <w:t xml:space="preserve"> полное наименование и место нахождения, для индивидуальных предпринимателей </w:t>
      </w:r>
      <w:r w:rsidR="006A28F2" w:rsidRPr="00AE7D17">
        <w:t>–</w:t>
      </w:r>
      <w:r w:rsidRPr="00AC61F1">
        <w:rPr>
          <w:sz w:val="24"/>
          <w:szCs w:val="24"/>
        </w:rPr>
        <w:t xml:space="preserve"> фамилия, имя, отчество гражданина, являющегося индивидуальным предпринимателем, и место жительства). </w:t>
      </w:r>
    </w:p>
    <w:p w:rsidR="00E93F4C" w:rsidRDefault="00E93F4C" w:rsidP="00E93F4C">
      <w:pPr>
        <w:pStyle w:val="a6"/>
        <w:spacing w:before="0" w:beforeAutospacing="0" w:after="0" w:afterAutospacing="0" w:line="288" w:lineRule="atLeast"/>
        <w:ind w:firstLine="540"/>
        <w:jc w:val="both"/>
      </w:pPr>
      <w:r>
        <w:t>Режим коммерческой тайны считается установленным после принятия Обществом указанных в настоящем подпункте мер.</w:t>
      </w:r>
    </w:p>
    <w:p w:rsidR="00BD5C36" w:rsidRDefault="00BD5C36" w:rsidP="00E93F4C">
      <w:pPr>
        <w:pStyle w:val="a6"/>
        <w:spacing w:before="0" w:beforeAutospacing="0" w:after="0" w:afterAutospacing="0" w:line="288" w:lineRule="atLeast"/>
        <w:ind w:firstLine="540"/>
        <w:jc w:val="both"/>
      </w:pPr>
      <w:r w:rsidRPr="00BD5C36">
        <w:t>О</w:t>
      </w:r>
      <w:r w:rsidRPr="00BD5C36">
        <w:t xml:space="preserve">тсутствие грифа </w:t>
      </w:r>
      <w:r>
        <w:t>«Коммерческая тайна»</w:t>
      </w:r>
      <w:r w:rsidRPr="00AC61F1">
        <w:t xml:space="preserve"> </w:t>
      </w:r>
      <w:r w:rsidRPr="00BD5C36">
        <w:t>лишает информацию режима коммерческой тайны.</w:t>
      </w:r>
    </w:p>
    <w:p w:rsidR="00E93F4C" w:rsidRDefault="00E93F4C" w:rsidP="00E93F4C">
      <w:pPr>
        <w:pStyle w:val="a6"/>
        <w:spacing w:before="0" w:beforeAutospacing="0" w:after="0" w:afterAutospacing="0" w:line="288" w:lineRule="atLeast"/>
        <w:ind w:firstLine="540"/>
        <w:jc w:val="both"/>
      </w:pPr>
      <w:r>
        <w:t xml:space="preserve">Общество вправе применять иные, не противоречащие законодательству Российской Федерации меры, в том числе </w:t>
      </w:r>
      <w:r w:rsidRPr="00B52904">
        <w:t>средства и методы технической защиты конфиденциальности информации</w:t>
      </w:r>
      <w:r>
        <w:t>.</w:t>
      </w:r>
    </w:p>
    <w:p w:rsidR="00E93F4C" w:rsidRDefault="00E93F4C" w:rsidP="00E93F4C">
      <w:pPr>
        <w:pStyle w:val="a6"/>
        <w:spacing w:before="0" w:beforeAutospacing="0" w:after="0" w:afterAutospacing="0" w:line="288" w:lineRule="atLeast"/>
        <w:ind w:firstLine="540"/>
        <w:jc w:val="both"/>
      </w:pPr>
      <w:r>
        <w:t>Меры по охране конфиденциальности информации признаются разумно достаточными, если:</w:t>
      </w:r>
    </w:p>
    <w:p w:rsidR="00E93F4C" w:rsidRDefault="00E93F4C" w:rsidP="00E93F4C">
      <w:pPr>
        <w:pStyle w:val="a6"/>
        <w:spacing w:before="0" w:beforeAutospacing="0" w:after="0" w:afterAutospacing="0" w:line="288" w:lineRule="atLeast"/>
        <w:ind w:firstLine="540"/>
        <w:jc w:val="both"/>
      </w:pPr>
      <w:r>
        <w:t xml:space="preserve">1) исключается доступ к информации, составляющей коммерческую тайну, любых лиц без согласия ее обладателя; </w:t>
      </w:r>
    </w:p>
    <w:p w:rsidR="00E93F4C" w:rsidRDefault="00E93F4C" w:rsidP="00E93F4C">
      <w:pPr>
        <w:pStyle w:val="a6"/>
        <w:spacing w:before="0" w:beforeAutospacing="0" w:after="0" w:afterAutospacing="0" w:line="288" w:lineRule="atLeast"/>
        <w:ind w:firstLine="540"/>
        <w:jc w:val="both"/>
      </w:pPr>
      <w:r>
        <w:t xml:space="preserve">2) обеспечивается возможность использования информации, составляющей коммерческую тайну, работниками и передачи ее контрагентам без нарушения режима коммерческой тайны. </w:t>
      </w:r>
    </w:p>
    <w:p w:rsidR="007776C8" w:rsidRDefault="007776C8" w:rsidP="00DD280D">
      <w:pPr>
        <w:pStyle w:val="a6"/>
        <w:spacing w:before="0" w:beforeAutospacing="0" w:after="0" w:afterAutospacing="0"/>
        <w:ind w:firstLine="539"/>
        <w:jc w:val="both"/>
      </w:pPr>
      <w:r>
        <w:t>3.2. В рамках трудовых отношений Общество как работодатель в целях охраны конфиденциальности информации</w:t>
      </w:r>
      <w:r w:rsidR="00E93F4C">
        <w:t>, составляющей коммерческую тайну</w:t>
      </w:r>
      <w:r>
        <w:t>:</w:t>
      </w:r>
    </w:p>
    <w:p w:rsidR="00633CF4" w:rsidRDefault="007776C8" w:rsidP="00DD280D">
      <w:pPr>
        <w:pStyle w:val="a6"/>
        <w:spacing w:before="0" w:beforeAutospacing="0" w:after="0" w:afterAutospacing="0"/>
        <w:ind w:firstLine="539"/>
        <w:jc w:val="both"/>
      </w:pPr>
      <w:r>
        <w:t>3.2</w:t>
      </w:r>
      <w:r w:rsidR="00633CF4">
        <w:t>.</w:t>
      </w:r>
      <w:r w:rsidR="00E866F0">
        <w:t>1</w:t>
      </w:r>
      <w:r w:rsidR="00633CF4">
        <w:t xml:space="preserve"> </w:t>
      </w:r>
      <w:r>
        <w:t>о</w:t>
      </w:r>
      <w:r w:rsidR="00633CF4">
        <w:t>знаком</w:t>
      </w:r>
      <w:r w:rsidR="00615ACA">
        <w:t>ляет</w:t>
      </w:r>
      <w:r w:rsidR="00633CF4">
        <w:t xml:space="preserve"> под расписку работник</w:t>
      </w:r>
      <w:r w:rsidR="00615ACA">
        <w:t>ов</w:t>
      </w:r>
      <w:r w:rsidR="00633CF4">
        <w:t>, доступ котор</w:t>
      </w:r>
      <w:r w:rsidR="00615ACA">
        <w:t>ых</w:t>
      </w:r>
      <w:r w:rsidR="00633CF4">
        <w:t xml:space="preserve"> к </w:t>
      </w:r>
      <w:r w:rsidR="002727BD">
        <w:t xml:space="preserve">этой </w:t>
      </w:r>
      <w:r w:rsidR="00633CF4">
        <w:t xml:space="preserve">информации, обладателями которой являются </w:t>
      </w:r>
      <w:r w:rsidR="00615ACA">
        <w:t>Общество</w:t>
      </w:r>
      <w:r w:rsidR="00633CF4">
        <w:t xml:space="preserve"> и его контрагенты, необходим для исполнения данным</w:t>
      </w:r>
      <w:r w:rsidR="00615ACA">
        <w:t>и</w:t>
      </w:r>
      <w:r w:rsidR="00633CF4">
        <w:t xml:space="preserve"> работник</w:t>
      </w:r>
      <w:r w:rsidR="00615ACA">
        <w:t>ами</w:t>
      </w:r>
      <w:r w:rsidR="00633CF4">
        <w:t xml:space="preserve"> своих трудовых обязанностей, с </w:t>
      </w:r>
      <w:r>
        <w:t>П</w:t>
      </w:r>
      <w:r w:rsidR="00633CF4">
        <w:t xml:space="preserve">еречнем </w:t>
      </w:r>
      <w:r>
        <w:t>информации</w:t>
      </w:r>
      <w:r w:rsidR="002727BD">
        <w:t>, составляющей коммерческую тайну</w:t>
      </w:r>
      <w:r>
        <w:t xml:space="preserve"> Общества;</w:t>
      </w:r>
    </w:p>
    <w:p w:rsidR="00633CF4" w:rsidRDefault="007776C8" w:rsidP="00DD280D">
      <w:pPr>
        <w:pStyle w:val="a6"/>
        <w:spacing w:before="0" w:beforeAutospacing="0" w:after="0" w:afterAutospacing="0"/>
        <w:ind w:firstLine="539"/>
        <w:jc w:val="both"/>
      </w:pPr>
      <w:r>
        <w:t>3.2.2. о</w:t>
      </w:r>
      <w:r w:rsidR="00633CF4">
        <w:t>знаком</w:t>
      </w:r>
      <w:r w:rsidR="00615ACA">
        <w:t>ляет</w:t>
      </w:r>
      <w:r w:rsidR="00633CF4">
        <w:t xml:space="preserve"> под </w:t>
      </w:r>
      <w:r w:rsidR="00633CF4" w:rsidRPr="007776C8">
        <w:t>расписку работник</w:t>
      </w:r>
      <w:r w:rsidR="00615ACA" w:rsidRPr="007776C8">
        <w:t>ов</w:t>
      </w:r>
      <w:r w:rsidR="00633CF4" w:rsidRPr="007776C8">
        <w:t xml:space="preserve"> с установленным </w:t>
      </w:r>
      <w:r w:rsidR="00615ACA" w:rsidRPr="007776C8">
        <w:t xml:space="preserve">Обществом </w:t>
      </w:r>
      <w:r w:rsidR="00633CF4" w:rsidRPr="007776C8">
        <w:t>режим</w:t>
      </w:r>
      <w:r w:rsidR="002727BD">
        <w:t>ом</w:t>
      </w:r>
      <w:r w:rsidRPr="007776C8">
        <w:t xml:space="preserve"> </w:t>
      </w:r>
      <w:r w:rsidR="00633CF4" w:rsidRPr="007776C8">
        <w:t>коммерческой тайны</w:t>
      </w:r>
      <w:r>
        <w:t>, а также</w:t>
      </w:r>
      <w:r w:rsidR="00633CF4">
        <w:t xml:space="preserve"> с мерами ответственности за </w:t>
      </w:r>
      <w:r w:rsidR="002727BD">
        <w:t>его</w:t>
      </w:r>
      <w:r>
        <w:t xml:space="preserve"> </w:t>
      </w:r>
      <w:r w:rsidR="0066315A">
        <w:t>нарушение;</w:t>
      </w:r>
    </w:p>
    <w:p w:rsidR="00633CF4" w:rsidRDefault="007776C8" w:rsidP="00DD280D">
      <w:pPr>
        <w:pStyle w:val="a6"/>
        <w:spacing w:before="0" w:beforeAutospacing="0" w:after="0" w:afterAutospacing="0"/>
        <w:ind w:firstLine="539"/>
        <w:jc w:val="both"/>
      </w:pPr>
      <w:r>
        <w:lastRenderedPageBreak/>
        <w:t>3.2</w:t>
      </w:r>
      <w:r w:rsidR="00615ACA">
        <w:t>.3</w:t>
      </w:r>
      <w:r w:rsidR="0066315A">
        <w:t>. с</w:t>
      </w:r>
      <w:r w:rsidR="00615ACA">
        <w:t>оздает</w:t>
      </w:r>
      <w:r w:rsidR="00633CF4">
        <w:t xml:space="preserve"> работник</w:t>
      </w:r>
      <w:r w:rsidR="00615ACA">
        <w:t>ам</w:t>
      </w:r>
      <w:r w:rsidR="00633CF4">
        <w:t xml:space="preserve"> необходимые условия для соблюдения им</w:t>
      </w:r>
      <w:r w:rsidR="00615ACA">
        <w:t>и</w:t>
      </w:r>
      <w:r w:rsidR="00633CF4">
        <w:t xml:space="preserve"> установленн</w:t>
      </w:r>
      <w:r w:rsidR="002727BD">
        <w:t>ого</w:t>
      </w:r>
      <w:r w:rsidR="00633CF4">
        <w:t xml:space="preserve"> </w:t>
      </w:r>
      <w:r w:rsidR="00615ACA">
        <w:t>Обществом</w:t>
      </w:r>
      <w:r w:rsidR="00633CF4">
        <w:t xml:space="preserve"> реж</w:t>
      </w:r>
      <w:r w:rsidR="00615ACA">
        <w:t>им</w:t>
      </w:r>
      <w:r w:rsidR="002727BD">
        <w:t>а</w:t>
      </w:r>
      <w:r w:rsidR="00615ACA">
        <w:t xml:space="preserve"> коммерческой тайны</w:t>
      </w:r>
      <w:r w:rsidR="002727BD">
        <w:t>.</w:t>
      </w:r>
    </w:p>
    <w:p w:rsidR="00633CF4" w:rsidRDefault="007776C8" w:rsidP="00DD280D">
      <w:pPr>
        <w:pStyle w:val="a6"/>
        <w:spacing w:before="0" w:beforeAutospacing="0" w:after="0" w:afterAutospacing="0"/>
        <w:ind w:firstLine="539"/>
        <w:jc w:val="both"/>
      </w:pPr>
      <w:r>
        <w:t>3.3</w:t>
      </w:r>
      <w:r w:rsidR="00633CF4">
        <w:t>. В целях охраны</w:t>
      </w:r>
      <w:r w:rsidR="002727BD">
        <w:t xml:space="preserve"> конфиденциальности информации, составляющей коммерческую тайну, </w:t>
      </w:r>
      <w:r w:rsidR="00633CF4">
        <w:t xml:space="preserve">работник обязан: </w:t>
      </w:r>
    </w:p>
    <w:p w:rsidR="00633CF4" w:rsidRDefault="007776C8" w:rsidP="00DD280D">
      <w:pPr>
        <w:pStyle w:val="a6"/>
        <w:spacing w:before="0" w:beforeAutospacing="0" w:after="0" w:afterAutospacing="0"/>
        <w:ind w:firstLine="539"/>
        <w:jc w:val="both"/>
      </w:pPr>
      <w:r>
        <w:t>3.3.1. в</w:t>
      </w:r>
      <w:r w:rsidR="00633CF4">
        <w:t>ыполн</w:t>
      </w:r>
      <w:r w:rsidR="002727BD">
        <w:t>ять установленный</w:t>
      </w:r>
      <w:r w:rsidR="00633CF4">
        <w:t xml:space="preserve"> </w:t>
      </w:r>
      <w:r w:rsidR="00615ACA" w:rsidRPr="007776C8">
        <w:t>Обществом</w:t>
      </w:r>
      <w:r w:rsidR="00633CF4" w:rsidRPr="007776C8">
        <w:t xml:space="preserve"> режим коммерческой тайны</w:t>
      </w:r>
      <w:r>
        <w:t>;</w:t>
      </w:r>
    </w:p>
    <w:p w:rsidR="00633CF4" w:rsidRDefault="007776C8" w:rsidP="00DD280D">
      <w:pPr>
        <w:pStyle w:val="a6"/>
        <w:spacing w:before="0" w:beforeAutospacing="0" w:after="0" w:afterAutospacing="0"/>
        <w:ind w:firstLine="539"/>
        <w:jc w:val="both"/>
      </w:pPr>
      <w:bookmarkStart w:id="3" w:name="_GoBack"/>
      <w:r>
        <w:t>3.3.2. н</w:t>
      </w:r>
      <w:r w:rsidR="00633CF4">
        <w:t xml:space="preserve">е разглашать информацию, обладателями которой являются </w:t>
      </w:r>
      <w:r w:rsidR="00615ACA">
        <w:t>Общество</w:t>
      </w:r>
      <w:r w:rsidR="00633CF4">
        <w:t xml:space="preserve"> и его контрагенты, и без их </w:t>
      </w:r>
      <w:r w:rsidR="00633CF4" w:rsidRPr="007776C8">
        <w:t xml:space="preserve">согласия не использовать информацию в личных целях в течение всего срока </w:t>
      </w:r>
      <w:r w:rsidR="00633CF4" w:rsidRPr="0089527D">
        <w:t>действия режим</w:t>
      </w:r>
      <w:r w:rsidR="002727BD" w:rsidRPr="0089527D">
        <w:t>а</w:t>
      </w:r>
      <w:r w:rsidR="00633CF4" w:rsidRPr="0089527D">
        <w:t xml:space="preserve"> коммерческой тайны, в том числе после прекращения действия трудового</w:t>
      </w:r>
      <w:r w:rsidRPr="0089527D">
        <w:t xml:space="preserve"> договора;</w:t>
      </w:r>
    </w:p>
    <w:bookmarkEnd w:id="3"/>
    <w:p w:rsidR="00633CF4" w:rsidRDefault="007776C8" w:rsidP="00DD280D">
      <w:pPr>
        <w:pStyle w:val="a6"/>
        <w:spacing w:before="0" w:beforeAutospacing="0" w:after="0" w:afterAutospacing="0"/>
        <w:ind w:firstLine="539"/>
        <w:jc w:val="both"/>
      </w:pPr>
      <w:r>
        <w:t>3.3</w:t>
      </w:r>
      <w:r w:rsidR="00633CF4">
        <w:t xml:space="preserve">.3. </w:t>
      </w:r>
      <w:r w:rsidR="00BD5C36" w:rsidRPr="00BD5C36">
        <w:t>возместить Обществу причиненный прямой действительный ущерб в порядке и размерах, установленных трудовым законодател</w:t>
      </w:r>
      <w:r w:rsidR="00BD5C36" w:rsidRPr="00BD5C36">
        <w:t xml:space="preserve">ьством Российской Федерации, </w:t>
      </w:r>
      <w:r w:rsidR="00633CF4">
        <w:t>если работник виновен в разглашении</w:t>
      </w:r>
      <w:r w:rsidR="002727BD">
        <w:t xml:space="preserve"> информации, составляющей</w:t>
      </w:r>
      <w:r w:rsidR="00633CF4">
        <w:t xml:space="preserve"> </w:t>
      </w:r>
      <w:r w:rsidR="002727BD">
        <w:t>коммерческую тайну</w:t>
      </w:r>
      <w:r w:rsidR="00633CF4">
        <w:t>, ставшей ему известной в связи с исполн</w:t>
      </w:r>
      <w:r>
        <w:t>ением им трудовых обязанностей;</w:t>
      </w:r>
    </w:p>
    <w:p w:rsidR="00633CF4" w:rsidRDefault="007776C8" w:rsidP="00DD280D">
      <w:pPr>
        <w:pStyle w:val="a6"/>
        <w:spacing w:before="0" w:beforeAutospacing="0" w:after="0" w:afterAutospacing="0"/>
        <w:ind w:firstLine="539"/>
        <w:jc w:val="both"/>
      </w:pPr>
      <w:r>
        <w:t>3.3</w:t>
      </w:r>
      <w:r w:rsidR="00633CF4">
        <w:t xml:space="preserve">.4. </w:t>
      </w:r>
      <w:r w:rsidR="0066315A">
        <w:t>п</w:t>
      </w:r>
      <w:r w:rsidR="00633CF4">
        <w:t xml:space="preserve">ри прекращении или расторжении трудового договора </w:t>
      </w:r>
      <w:r w:rsidR="00EF5A59">
        <w:t xml:space="preserve">передать непосредственному руководителю или лицу, его замещающему, </w:t>
      </w:r>
      <w:r w:rsidR="00633CF4">
        <w:t xml:space="preserve">материальные носители информации, имеющиеся в пользовании работника и содержащие </w:t>
      </w:r>
      <w:r w:rsidR="002727BD">
        <w:t xml:space="preserve">информацию, составляющую </w:t>
      </w:r>
      <w:r w:rsidR="00633CF4">
        <w:t>коммерческую тайну</w:t>
      </w:r>
      <w:r w:rsidR="0066315A">
        <w:t>;</w:t>
      </w:r>
    </w:p>
    <w:p w:rsidR="00633CF4" w:rsidRDefault="0066315A" w:rsidP="00DD280D">
      <w:pPr>
        <w:pStyle w:val="a6"/>
        <w:spacing w:before="0" w:beforeAutospacing="0" w:after="0" w:afterAutospacing="0"/>
        <w:ind w:firstLine="539"/>
        <w:jc w:val="both"/>
      </w:pPr>
      <w:r>
        <w:t>3.3</w:t>
      </w:r>
      <w:r w:rsidR="00633CF4">
        <w:t xml:space="preserve">.5. </w:t>
      </w:r>
      <w:r>
        <w:t>при</w:t>
      </w:r>
      <w:r w:rsidR="00633CF4">
        <w:t xml:space="preserve"> утрате или недостаче </w:t>
      </w:r>
      <w:proofErr w:type="gramStart"/>
      <w:r w:rsidR="00633CF4">
        <w:t>документов</w:t>
      </w:r>
      <w:proofErr w:type="gramEnd"/>
      <w:r w:rsidR="00EF5A59">
        <w:t xml:space="preserve"> или иных материальных носителей</w:t>
      </w:r>
      <w:r w:rsidR="00633CF4">
        <w:t>, содержащих</w:t>
      </w:r>
      <w:r w:rsidR="007776C8">
        <w:t xml:space="preserve"> </w:t>
      </w:r>
      <w:r w:rsidR="002727BD">
        <w:t xml:space="preserve">информацию, </w:t>
      </w:r>
      <w:r w:rsidR="00EF5A59">
        <w:t xml:space="preserve">составляющую коммерческую тайну, </w:t>
      </w:r>
      <w:r w:rsidR="00633CF4">
        <w:t>немедленно сообщ</w:t>
      </w:r>
      <w:r w:rsidR="00EF5A59">
        <w:t>и</w:t>
      </w:r>
      <w:r w:rsidR="00633CF4">
        <w:t xml:space="preserve">ть </w:t>
      </w:r>
      <w:r w:rsidR="00EF5A59">
        <w:t xml:space="preserve">об этом </w:t>
      </w:r>
      <w:r w:rsidR="00633CF4">
        <w:t xml:space="preserve">своему непосредственному руководителю или лицу, его замещающему. </w:t>
      </w:r>
    </w:p>
    <w:p w:rsidR="00633CF4" w:rsidRDefault="00633CF4" w:rsidP="00633CF4">
      <w:pPr>
        <w:pStyle w:val="a6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33CF4" w:rsidRPr="0066315A" w:rsidRDefault="00633CF4" w:rsidP="00344A0F">
      <w:pPr>
        <w:pStyle w:val="ConsPlusNormal"/>
        <w:ind w:left="426"/>
        <w:jc w:val="center"/>
        <w:outlineLvl w:val="0"/>
        <w:rPr>
          <w:caps/>
        </w:rPr>
      </w:pPr>
      <w:r w:rsidRPr="0066315A">
        <w:rPr>
          <w:caps/>
        </w:rPr>
        <w:t>4. Порядок допуска к информации</w:t>
      </w:r>
      <w:r w:rsidR="002727BD">
        <w:rPr>
          <w:caps/>
        </w:rPr>
        <w:t>, составляющей коммерческую тайну</w:t>
      </w:r>
    </w:p>
    <w:p w:rsidR="00633CF4" w:rsidRDefault="00633CF4" w:rsidP="00633CF4">
      <w:pPr>
        <w:pStyle w:val="a6"/>
        <w:spacing w:before="0" w:beforeAutospacing="0" w:after="0" w:afterAutospacing="0" w:line="288" w:lineRule="atLeast"/>
        <w:ind w:firstLine="540"/>
        <w:jc w:val="both"/>
      </w:pP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bookmarkStart w:id="4" w:name="p41"/>
      <w:bookmarkEnd w:id="4"/>
      <w:r>
        <w:t xml:space="preserve">4.1. По всем вопросам деятельности </w:t>
      </w:r>
      <w:r w:rsidR="0066315A">
        <w:t>Общества</w:t>
      </w:r>
      <w:r>
        <w:t xml:space="preserve"> допуск к информации</w:t>
      </w:r>
      <w:r w:rsidR="002727BD">
        <w:t xml:space="preserve">, составляющей коммерческую тайну </w:t>
      </w:r>
      <w:r w:rsidR="006A28F2">
        <w:t>Общества</w:t>
      </w:r>
      <w:r w:rsidR="002727BD">
        <w:t>,</w:t>
      </w:r>
      <w:r>
        <w:t xml:space="preserve"> имеет </w:t>
      </w:r>
      <w:r w:rsidR="0066315A">
        <w:t>Генеральный директор Общества</w:t>
      </w:r>
      <w:r>
        <w:t xml:space="preserve">.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bookmarkStart w:id="5" w:name="p42"/>
      <w:bookmarkEnd w:id="5"/>
      <w:r>
        <w:t>4.2. По вопросам, относящимся к их компетенции, к информации</w:t>
      </w:r>
      <w:r w:rsidR="002727BD">
        <w:t>, составляющей коммерческую тайну</w:t>
      </w:r>
      <w:r>
        <w:t xml:space="preserve"> </w:t>
      </w:r>
      <w:r w:rsidR="0066315A">
        <w:t>Общества</w:t>
      </w:r>
      <w:r w:rsidR="002727BD">
        <w:t>,</w:t>
      </w:r>
      <w:r>
        <w:t xml:space="preserve"> имеют допуск следующие лица: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- </w:t>
      </w:r>
      <w:r w:rsidR="0066315A">
        <w:t xml:space="preserve">члены Правления, </w:t>
      </w:r>
      <w:r>
        <w:t xml:space="preserve">заместители </w:t>
      </w:r>
      <w:r w:rsidR="0066315A">
        <w:t>Генерального директора Общества, руководители департаментов, непосредственно подчиняющиеся Генеральному директору</w:t>
      </w:r>
      <w:r>
        <w:t xml:space="preserve">;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- главный бухгалтер </w:t>
      </w:r>
      <w:r w:rsidR="0066315A">
        <w:t>Общества</w:t>
      </w:r>
      <w:r>
        <w:t xml:space="preserve">;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- работники, в трудовом договоре которых имеется соответствующее условие о неразглашении конфиденциальной информации;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>- иные лица, получившие допуск к информации</w:t>
      </w:r>
      <w:r w:rsidR="00356875">
        <w:t>, составляющей коммерческую тайну</w:t>
      </w:r>
      <w:r>
        <w:t xml:space="preserve"> </w:t>
      </w:r>
      <w:r w:rsidR="0066315A">
        <w:t>Общества</w:t>
      </w:r>
      <w:r w:rsidR="00356875">
        <w:t>,</w:t>
      </w:r>
      <w:r>
        <w:t xml:space="preserve"> в соответствии с настоящим Положением.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4.3. Допуск оформляется на основании заявления работника с указанием причины получения определенной информации, а также необходимости копирования с применением технических средств указанной информации.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>4.4. Заявление рассматривается лицами, указанными в</w:t>
      </w:r>
      <w:r w:rsidR="0066315A">
        <w:t xml:space="preserve"> п.</w:t>
      </w:r>
      <w:r w:rsidR="00851AD2">
        <w:t xml:space="preserve"> </w:t>
      </w:r>
      <w:r w:rsidR="0066315A">
        <w:t xml:space="preserve">4.1 и 4.2 </w:t>
      </w:r>
      <w:r>
        <w:t xml:space="preserve">настоящего Положения, в течение ____________________. По итогам рассмотрения заявления принимается решение о допуске или отказе в допуске работника к запрашиваемой им информации.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4.5. Решение о допуске или отказе в допуске к конфиденциальной информации оформляется следующим образом: _______________________________________________________________ (проставляется виза, издается распоряжение или т.п.).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4.6. Организация по мотивированному требованию органа государственной власти, иного государственного органа, органа местного самоуправления предоставляет им на безвозмездной основе информацию, составляющую </w:t>
      </w:r>
      <w:r w:rsidR="00356875">
        <w:t>коммерческую тайну</w:t>
      </w:r>
      <w:r>
        <w:t xml:space="preserve">. Мотивированное требование должно быть подписано уполномоченным должностным лицом, содержать указание цели и правового основания затребования информации, </w:t>
      </w:r>
      <w:r w:rsidR="0066315A">
        <w:t>коммерческую тайну</w:t>
      </w:r>
      <w:r>
        <w:t xml:space="preserve">, и </w:t>
      </w:r>
      <w:r>
        <w:lastRenderedPageBreak/>
        <w:t>срок предоставления этой информации, если иное не установлено действующим законода</w:t>
      </w:r>
      <w:r w:rsidR="0066315A">
        <w:t>тельством Российской Федерации.</w:t>
      </w:r>
    </w:p>
    <w:p w:rsidR="00504D44" w:rsidRDefault="00504D44" w:rsidP="00633CF4">
      <w:pPr>
        <w:pStyle w:val="a6"/>
        <w:spacing w:before="0" w:beforeAutospacing="0" w:after="0" w:afterAutospacing="0" w:line="288" w:lineRule="atLeast"/>
        <w:ind w:firstLine="540"/>
        <w:jc w:val="both"/>
      </w:pPr>
    </w:p>
    <w:p w:rsidR="00504D44" w:rsidRDefault="00504D44" w:rsidP="00633CF4">
      <w:pPr>
        <w:pStyle w:val="a6"/>
        <w:spacing w:before="0" w:beforeAutospacing="0" w:after="0" w:afterAutospacing="0" w:line="288" w:lineRule="atLeast"/>
        <w:ind w:firstLine="540"/>
        <w:jc w:val="both"/>
      </w:pPr>
    </w:p>
    <w:p w:rsidR="00633CF4" w:rsidRPr="0066315A" w:rsidRDefault="00633CF4" w:rsidP="00344A0F">
      <w:pPr>
        <w:pStyle w:val="ConsPlusNormal"/>
        <w:ind w:left="851"/>
        <w:jc w:val="center"/>
        <w:outlineLvl w:val="0"/>
        <w:rPr>
          <w:caps/>
        </w:rPr>
      </w:pPr>
      <w:r w:rsidRPr="0066315A">
        <w:rPr>
          <w:caps/>
        </w:rPr>
        <w:t>5. Порядок работы с информацией</w:t>
      </w:r>
      <w:r w:rsidR="00851AD2">
        <w:rPr>
          <w:caps/>
        </w:rPr>
        <w:t>,</w:t>
      </w:r>
      <w:r w:rsidR="00C907F1">
        <w:rPr>
          <w:caps/>
        </w:rPr>
        <w:t xml:space="preserve"> </w:t>
      </w:r>
      <w:r w:rsidR="00344A0F">
        <w:rPr>
          <w:caps/>
        </w:rPr>
        <w:t>составляющ</w:t>
      </w:r>
      <w:r w:rsidR="00C907F1">
        <w:rPr>
          <w:caps/>
        </w:rPr>
        <w:t>е</w:t>
      </w:r>
      <w:r w:rsidR="00344A0F">
        <w:rPr>
          <w:caps/>
        </w:rPr>
        <w:t xml:space="preserve">й </w:t>
      </w:r>
      <w:r w:rsidR="00356875">
        <w:rPr>
          <w:caps/>
        </w:rPr>
        <w:t>коммерческую тайну</w:t>
      </w:r>
      <w:r w:rsidRPr="0066315A">
        <w:rPr>
          <w:caps/>
        </w:rPr>
        <w:t xml:space="preserve"> </w:t>
      </w:r>
    </w:p>
    <w:p w:rsidR="00633CF4" w:rsidRDefault="00633CF4" w:rsidP="00633CF4">
      <w:pPr>
        <w:pStyle w:val="a6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33CF4" w:rsidRDefault="00633CF4" w:rsidP="00DD280D">
      <w:pPr>
        <w:pStyle w:val="a6"/>
        <w:spacing w:before="0" w:beforeAutospacing="0" w:after="0" w:afterAutospacing="0"/>
        <w:ind w:firstLine="539"/>
        <w:jc w:val="both"/>
      </w:pPr>
      <w:r>
        <w:t>5.1. Работа с информацией</w:t>
      </w:r>
      <w:r w:rsidR="00356875">
        <w:t xml:space="preserve">, </w:t>
      </w:r>
      <w:r w:rsidR="00344A0F">
        <w:t>составляющей</w:t>
      </w:r>
      <w:r w:rsidR="00356875">
        <w:t xml:space="preserve"> коммерческую тайну,</w:t>
      </w:r>
      <w:r>
        <w:t xml:space="preserve"> осуществляется в специально выделенном помещении, а именно: ____________________________. </w:t>
      </w:r>
    </w:p>
    <w:p w:rsidR="00633CF4" w:rsidRDefault="00633CF4" w:rsidP="00DD280D">
      <w:pPr>
        <w:pStyle w:val="a6"/>
        <w:spacing w:before="0" w:beforeAutospacing="0" w:after="0" w:afterAutospacing="0"/>
        <w:ind w:firstLine="539"/>
        <w:jc w:val="both"/>
      </w:pPr>
      <w:r>
        <w:t>5.2. Выдача и возврат носителей информации</w:t>
      </w:r>
      <w:r w:rsidR="00356875">
        <w:t xml:space="preserve">, содержащих </w:t>
      </w:r>
      <w:r w:rsidR="00344A0F">
        <w:t xml:space="preserve">информацию, составляющую </w:t>
      </w:r>
      <w:r w:rsidR="00356875">
        <w:t>коммерческую тайну,</w:t>
      </w:r>
      <w:r>
        <w:t xml:space="preserve"> фиксируются в журнале работы с конфиденциальной информацией. </w:t>
      </w:r>
    </w:p>
    <w:p w:rsidR="00633CF4" w:rsidRDefault="00633CF4" w:rsidP="00DD280D">
      <w:pPr>
        <w:pStyle w:val="a6"/>
        <w:spacing w:before="0" w:beforeAutospacing="0" w:after="0" w:afterAutospacing="0"/>
        <w:ind w:firstLine="539"/>
        <w:jc w:val="both"/>
      </w:pPr>
      <w:r>
        <w:t>5.3. Сведения о копировании информации</w:t>
      </w:r>
      <w:r w:rsidR="00356875">
        <w:t>, составляющей коммерческую тайну,</w:t>
      </w:r>
      <w:r>
        <w:t xml:space="preserve"> вносятся в журнал работы с конфиденциальной информацией. </w:t>
      </w:r>
    </w:p>
    <w:p w:rsidR="00633CF4" w:rsidRPr="0066315A" w:rsidRDefault="00633CF4" w:rsidP="00DD280D">
      <w:pPr>
        <w:pStyle w:val="a6"/>
        <w:spacing w:before="168" w:beforeAutospacing="0" w:after="0" w:afterAutospacing="0" w:line="288" w:lineRule="atLeast"/>
        <w:ind w:firstLine="540"/>
        <w:jc w:val="both"/>
        <w:rPr>
          <w:caps/>
        </w:rPr>
      </w:pPr>
      <w:r w:rsidRPr="00DD280D">
        <w:t xml:space="preserve">  </w:t>
      </w:r>
    </w:p>
    <w:p w:rsidR="00633CF4" w:rsidRPr="0066315A" w:rsidRDefault="00633CF4" w:rsidP="00344A0F">
      <w:pPr>
        <w:pStyle w:val="ConsPlusNormal"/>
        <w:ind w:left="284"/>
        <w:jc w:val="center"/>
        <w:outlineLvl w:val="0"/>
        <w:rPr>
          <w:caps/>
        </w:rPr>
      </w:pPr>
      <w:r w:rsidRPr="0066315A">
        <w:rPr>
          <w:caps/>
        </w:rPr>
        <w:t>6. Хране</w:t>
      </w:r>
      <w:r w:rsidR="00DD280D">
        <w:rPr>
          <w:caps/>
        </w:rPr>
        <w:t>ние информации,</w:t>
      </w:r>
      <w:r w:rsidR="00356875">
        <w:rPr>
          <w:caps/>
        </w:rPr>
        <w:t xml:space="preserve"> составляющей коммерческую тайну,</w:t>
      </w:r>
      <w:r w:rsidRPr="0066315A">
        <w:rPr>
          <w:caps/>
        </w:rPr>
        <w:t xml:space="preserve"> контроль за порядком допуска и работы с ней </w:t>
      </w:r>
    </w:p>
    <w:p w:rsidR="00633CF4" w:rsidRDefault="00633CF4" w:rsidP="00633CF4">
      <w:pPr>
        <w:pStyle w:val="a6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>6.1. Хранение информации</w:t>
      </w:r>
      <w:r w:rsidR="00356875">
        <w:t xml:space="preserve">, </w:t>
      </w:r>
      <w:r w:rsidR="00344A0F">
        <w:t>составляющей</w:t>
      </w:r>
      <w:r w:rsidR="00356875">
        <w:t xml:space="preserve"> коммерческую тайну Общества,</w:t>
      </w:r>
      <w:r>
        <w:t xml:space="preserve"> осуществляется в специально предназначенном помещении, оборудованном следующим образом: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- помещение должно быть закрытым, доступ в данное помещение ограничен, помещение оборудовано системой сигнализации;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- входные двери (окна) помещения должны иметь замки (запоры), гарантирующие надежное их закрытие, и быть оборудованы устройствами для опечатывания;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- порядок использования ключей (механических, электронных) должен исключать несанкционированный доступ в помещение посторонних лиц;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- обязательному закрытию и опечатыванию подлежат сейфы (запирающиеся шкафы) с конфиденциальными документами и машинными носителями.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6.2. Лицо, осуществляющее хранение и выдачу носителей </w:t>
      </w:r>
      <w:r w:rsidR="006A28F2">
        <w:t xml:space="preserve">информации, составляющей коммерческую тайну, </w:t>
      </w:r>
      <w:r>
        <w:t xml:space="preserve">назначается приказом </w:t>
      </w:r>
      <w:r w:rsidR="00DD280D">
        <w:t>Генерального директора</w:t>
      </w:r>
      <w:r>
        <w:t xml:space="preserve"> и руководствуется должностной инструкцией.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bookmarkStart w:id="6" w:name="p68"/>
      <w:bookmarkEnd w:id="6"/>
      <w:r>
        <w:t>6.3. Контроль за порядком допуска и работы с информацией</w:t>
      </w:r>
      <w:r w:rsidR="006A28F2">
        <w:t>, составляющей коммерческую тайну,</w:t>
      </w:r>
      <w:r>
        <w:t xml:space="preserve"> осуществляет </w:t>
      </w:r>
      <w:r w:rsidR="00851AD2">
        <w:rPr>
          <w:color w:val="0070C0"/>
        </w:rPr>
        <w:t>Управление</w:t>
      </w:r>
      <w:r w:rsidR="00DD280D" w:rsidRPr="00DD280D">
        <w:rPr>
          <w:color w:val="0070C0"/>
        </w:rPr>
        <w:t xml:space="preserve"> информационной безопасности</w:t>
      </w:r>
      <w:r w:rsidR="00851AD2">
        <w:rPr>
          <w:rStyle w:val="a5"/>
          <w:color w:val="0070C0"/>
        </w:rPr>
        <w:footnoteReference w:id="3"/>
      </w:r>
      <w:r w:rsidR="00DD280D">
        <w:t>.</w:t>
      </w:r>
      <w:r>
        <w:t xml:space="preserve">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 xml:space="preserve">6.4. При осуществлении контроля </w:t>
      </w:r>
      <w:r w:rsidR="00DD280D">
        <w:t>ответственный работник подразделения</w:t>
      </w:r>
      <w:r>
        <w:t>, указанно</w:t>
      </w:r>
      <w:r w:rsidR="00DD280D">
        <w:t>го</w:t>
      </w:r>
      <w:r>
        <w:t xml:space="preserve"> в </w:t>
      </w:r>
      <w:r w:rsidR="00DD280D">
        <w:t xml:space="preserve">п. 6.3 </w:t>
      </w:r>
      <w:r>
        <w:t xml:space="preserve">настоящего Положения, проверяет: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>- ведение журналов учета при работе с информацией</w:t>
      </w:r>
      <w:r w:rsidR="006A28F2">
        <w:t>, составляющей коммерческую тайну</w:t>
      </w:r>
      <w:r>
        <w:t xml:space="preserve">;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>- состояние помещения, предназначенного для работы с информацией</w:t>
      </w:r>
      <w:r w:rsidR="006A28F2">
        <w:t>, составляющей коммерческую тайну</w:t>
      </w:r>
      <w:r>
        <w:t xml:space="preserve">;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>- наличие носителей информации</w:t>
      </w:r>
      <w:r w:rsidR="006A28F2">
        <w:t>, составляющей коммерческую тайну</w:t>
      </w:r>
      <w:r>
        <w:t xml:space="preserve">. </w:t>
      </w:r>
    </w:p>
    <w:p w:rsidR="00633CF4" w:rsidRDefault="00633CF4" w:rsidP="00DD280D">
      <w:pPr>
        <w:pStyle w:val="a6"/>
        <w:spacing w:before="0" w:beforeAutospacing="0" w:after="0" w:afterAutospacing="0" w:line="288" w:lineRule="atLeast"/>
        <w:ind w:firstLine="539"/>
        <w:jc w:val="both"/>
      </w:pPr>
      <w:r>
        <w:t>6.5. Проверки осуществляются на основани</w:t>
      </w:r>
      <w:r w:rsidRPr="006A28F2">
        <w:t xml:space="preserve">и приказа </w:t>
      </w:r>
      <w:r w:rsidR="00DD280D" w:rsidRPr="006A28F2">
        <w:t>Генерального директора</w:t>
      </w:r>
      <w:r w:rsidRPr="006A28F2">
        <w:t xml:space="preserve">. </w:t>
      </w:r>
    </w:p>
    <w:p w:rsidR="00633CF4" w:rsidRDefault="00633CF4" w:rsidP="00633CF4">
      <w:pPr>
        <w:pStyle w:val="a6"/>
        <w:spacing w:before="0" w:beforeAutospacing="0" w:after="0" w:afterAutospacing="0" w:line="288" w:lineRule="atLeast"/>
        <w:ind w:firstLine="540"/>
        <w:jc w:val="both"/>
      </w:pPr>
    </w:p>
    <w:p w:rsidR="00D4220F" w:rsidRPr="00D4220F" w:rsidRDefault="00D4220F" w:rsidP="00D4220F">
      <w:pPr>
        <w:pStyle w:val="ConsPlusNormal"/>
        <w:jc w:val="center"/>
        <w:outlineLvl w:val="0"/>
        <w:rPr>
          <w:caps/>
        </w:rPr>
      </w:pPr>
      <w:r w:rsidRPr="00D4220F">
        <w:rPr>
          <w:caps/>
        </w:rPr>
        <w:t>7. Проведение служебного расследования по фактам разглашения (утраты) информации, составляющей коммерческую тайну</w:t>
      </w:r>
    </w:p>
    <w:p w:rsidR="00D4220F" w:rsidRPr="00633CF4" w:rsidRDefault="00D4220F" w:rsidP="00D4220F">
      <w:pPr>
        <w:pStyle w:val="ConsPlusNormal"/>
        <w:ind w:firstLine="540"/>
        <w:jc w:val="both"/>
        <w:rPr>
          <w:highlight w:val="yellow"/>
        </w:rPr>
      </w:pP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7.1. По фактам разглашения (утраты) информации, составляющей коммерческую тайну</w:t>
      </w:r>
      <w:r>
        <w:t>,</w:t>
      </w:r>
      <w:r w:rsidRPr="00D4220F">
        <w:t xml:space="preserve"> проводится служебное расследование.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 xml:space="preserve">Служебное расследование может также назначаться по фактам грубого нарушения установленных локальными нормативными актами правил обращения информацией, </w:t>
      </w:r>
      <w:r w:rsidRPr="00D4220F">
        <w:lastRenderedPageBreak/>
        <w:t>составляющей коммерческую тайну.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Для проведения служебного расследования приказом Генерального директора Общества назначается комиссия в составе не менее трех человек.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Руководитель структурного подразделения, проверяемого по фактам разглашения (утраты) информации, составляющей коммерческую тайну, принимает активное участие в обеспечении работы комиссии.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7.2. Комиссия, проводящая служебное расследование: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выясняет обстоятельства, причины разглашения сведений или утраты документов, а также способствовавшие этому условия;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устанавливает лиц, виновных в разглашении сведений или утрате документов;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принимает меры к розыску утраченного документа или предотвращению негативных последствий разглашения сведений.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7.3. Члены комиссии, проводящие служебное расследование, имеют право: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производить осмотр помещений Общества (сейфов, столов, шкафов, и т.д.);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проверять конфиденциальную документацию, журналы учета конфиденциальных документов;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опрашивать работников Общества, виновных в утрате (разглашении), а также других работников Общества, могущих оказать содействие в установлении обстоятельств происшедшего и получать от них письменные объяснения;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привлекать работников других структурных подразделений, не заинтересованных в исходе дела, для проведения отдельных действий служебного расследования по согласованию с их руководителями.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 xml:space="preserve">7.4. Служебное расследование проводится в минимально короткий срок, но не более </w:t>
      </w:r>
      <w:r w:rsidRPr="00D4220F">
        <w:rPr>
          <w:color w:val="0070C0"/>
        </w:rPr>
        <w:t xml:space="preserve">___ рабочих дней </w:t>
      </w:r>
      <w:r w:rsidRPr="00D4220F">
        <w:t>со дня назначения комиссии. В случаях, когда в течение данного срока утраченные документы не обнаружены, поиск их может быть прекращен.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7.5. По результатам расследования составляется заключение, в котором отражаются следующие вопросы: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основания для проведения расследования;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кто и в какие сроки проводил расследование;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перечень и результаты осуществленных мероприятий;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виновные лица;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выявленные причины и условия, способствовавшие разглашению (утрате);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мнение о наличии в действиях виновного лица признаков административного правонарушения либо уголовно наказуемого деяния;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- возможные негативные последствия происшедшего для интересов Общества и предложения по их устранению.</w:t>
      </w:r>
    </w:p>
    <w:p w:rsidR="00D4220F" w:rsidRPr="00D4220F" w:rsidRDefault="00D4220F" w:rsidP="00D4220F">
      <w:pPr>
        <w:pStyle w:val="ConsPlusNormal"/>
        <w:ind w:firstLine="539"/>
        <w:jc w:val="both"/>
      </w:pPr>
      <w:r w:rsidRPr="00D4220F">
        <w:t>7.6. Заключение по результатам служебного расследования докладывается Директору Общества для принятия решения о привлечении виновного к дисциплинарной ответственности либо о передаче материалов в правоохранительные или судебные органы, а также о мерах по устранению причин и возможных негативных последствий происшедшего либо об отклонении материалов расследования.</w:t>
      </w:r>
    </w:p>
    <w:p w:rsidR="00D4220F" w:rsidRDefault="00D4220F" w:rsidP="00633CF4">
      <w:pPr>
        <w:pStyle w:val="a6"/>
        <w:spacing w:before="0" w:beforeAutospacing="0" w:after="0" w:afterAutospacing="0" w:line="288" w:lineRule="atLeast"/>
        <w:ind w:firstLine="540"/>
        <w:jc w:val="both"/>
      </w:pPr>
    </w:p>
    <w:p w:rsidR="00633CF4" w:rsidRPr="00DD280D" w:rsidRDefault="00F72B7D" w:rsidP="00DD280D">
      <w:pPr>
        <w:pStyle w:val="ConsPlusNormal"/>
        <w:jc w:val="center"/>
        <w:outlineLvl w:val="0"/>
        <w:rPr>
          <w:caps/>
        </w:rPr>
      </w:pPr>
      <w:r>
        <w:rPr>
          <w:caps/>
        </w:rPr>
        <w:t>8</w:t>
      </w:r>
      <w:r w:rsidR="00633CF4" w:rsidRPr="00DD280D">
        <w:rPr>
          <w:caps/>
        </w:rPr>
        <w:t xml:space="preserve">. Ответственность за разглашение </w:t>
      </w:r>
      <w:r w:rsidR="006A28F2">
        <w:rPr>
          <w:caps/>
        </w:rPr>
        <w:t>информации, составляющей коммерческую тайну</w:t>
      </w:r>
      <w:r w:rsidR="00633CF4" w:rsidRPr="00DD280D">
        <w:rPr>
          <w:caps/>
        </w:rPr>
        <w:t xml:space="preserve"> </w:t>
      </w:r>
    </w:p>
    <w:p w:rsidR="00F277CC" w:rsidRDefault="00F277CC" w:rsidP="00DD280D">
      <w:pPr>
        <w:pStyle w:val="a6"/>
        <w:spacing w:before="0" w:beforeAutospacing="0" w:after="0" w:afterAutospacing="0"/>
        <w:ind w:firstLine="539"/>
        <w:jc w:val="both"/>
      </w:pPr>
    </w:p>
    <w:p w:rsidR="00F277CC" w:rsidRDefault="00F72B7D" w:rsidP="00DD280D">
      <w:pPr>
        <w:pStyle w:val="a6"/>
        <w:spacing w:before="0" w:beforeAutospacing="0" w:after="0" w:afterAutospacing="0"/>
        <w:ind w:firstLine="539"/>
        <w:jc w:val="both"/>
      </w:pPr>
      <w:r>
        <w:t>8</w:t>
      </w:r>
      <w:r w:rsidR="00F277CC" w:rsidRPr="00F277CC">
        <w:t>.1. Разглашение информации, составляющей коммерческую тайну Общества, или утрата документов, содержащих таковую, относится к числу грубых нарушений трудовых обязанностей.</w:t>
      </w:r>
    </w:p>
    <w:p w:rsidR="00633CF4" w:rsidRDefault="00F72B7D" w:rsidP="00DD280D">
      <w:pPr>
        <w:pStyle w:val="a6"/>
        <w:spacing w:before="0" w:beforeAutospacing="0" w:after="0" w:afterAutospacing="0"/>
        <w:ind w:firstLine="539"/>
        <w:jc w:val="both"/>
      </w:pPr>
      <w:r>
        <w:t>8</w:t>
      </w:r>
      <w:r w:rsidR="00633CF4">
        <w:t>.</w:t>
      </w:r>
      <w:r>
        <w:t>2</w:t>
      </w:r>
      <w:r w:rsidR="00633CF4">
        <w:t xml:space="preserve">. Лица, разгласившие информацию, </w:t>
      </w:r>
      <w:r w:rsidR="006A28F2">
        <w:t xml:space="preserve">составляющую коммерческую тайну, </w:t>
      </w:r>
      <w:r w:rsidR="00633CF4">
        <w:t>а также лица, нарушившие установленный настоящим Положением порядок доступа, работы и хранения информации,</w:t>
      </w:r>
      <w:r w:rsidR="006A28F2">
        <w:t xml:space="preserve"> составляющей коммерческую тайну,</w:t>
      </w:r>
      <w:r w:rsidR="00633CF4">
        <w:t xml:space="preserve"> несут дисциплинарную, гражданско-правовую, административную или уголовную ответственность в соответствии с действующим законодательством Российской Федерации. </w:t>
      </w:r>
    </w:p>
    <w:p w:rsidR="00633CF4" w:rsidRDefault="00F72B7D" w:rsidP="00DD280D">
      <w:pPr>
        <w:pStyle w:val="a6"/>
        <w:spacing w:before="0" w:beforeAutospacing="0" w:after="0" w:afterAutospacing="0"/>
        <w:ind w:firstLine="539"/>
        <w:jc w:val="both"/>
      </w:pPr>
      <w:r>
        <w:lastRenderedPageBreak/>
        <w:t>8.3</w:t>
      </w:r>
      <w:r w:rsidR="00633CF4">
        <w:t xml:space="preserve">. Работник, который в связи с исполнением трудовых обязанностей получил доступ к информации, составляющей коммерческую тайну, обладателями которой являются </w:t>
      </w:r>
      <w:r w:rsidR="006A28F2">
        <w:t>Общество</w:t>
      </w:r>
      <w:r w:rsidR="00633CF4">
        <w:t xml:space="preserve"> и его контрагенты, в случае умышленного или неосторожного разглашения этой информации при отсутствии в действиях такого работника состава преступления несет дисциплинарную ответственность в соответствии с законодательством Российской Федерации. </w:t>
      </w:r>
    </w:p>
    <w:p w:rsidR="00633CF4" w:rsidRDefault="00633CF4" w:rsidP="006C3FD7">
      <w:pPr>
        <w:pStyle w:val="ConsPlusNormal"/>
        <w:ind w:firstLine="540"/>
        <w:jc w:val="both"/>
      </w:pPr>
    </w:p>
    <w:p w:rsidR="00F277CC" w:rsidRPr="00633CF4" w:rsidRDefault="00F72B7D" w:rsidP="00F277CC">
      <w:pPr>
        <w:pStyle w:val="ConsPlusNormal"/>
        <w:jc w:val="center"/>
        <w:outlineLvl w:val="0"/>
        <w:rPr>
          <w:highlight w:val="yellow"/>
        </w:rPr>
      </w:pPr>
      <w:r>
        <w:rPr>
          <w:caps/>
        </w:rPr>
        <w:t>9</w:t>
      </w:r>
      <w:r w:rsidR="00F277CC" w:rsidRPr="00F277CC">
        <w:rPr>
          <w:caps/>
        </w:rPr>
        <w:t>. ЗАКЛЮЧИТЕЛЬНЫЕ ПОЛОЖЕНИЯ</w:t>
      </w:r>
    </w:p>
    <w:p w:rsidR="00F277CC" w:rsidRPr="00633CF4" w:rsidRDefault="00F277CC" w:rsidP="00F277CC">
      <w:pPr>
        <w:pStyle w:val="ConsPlusNormal"/>
        <w:ind w:firstLine="540"/>
        <w:jc w:val="both"/>
        <w:rPr>
          <w:highlight w:val="yellow"/>
        </w:rPr>
      </w:pPr>
    </w:p>
    <w:p w:rsidR="00F277CC" w:rsidRPr="00F277CC" w:rsidRDefault="00F72B7D" w:rsidP="00D4220F">
      <w:pPr>
        <w:pStyle w:val="a6"/>
        <w:spacing w:before="0" w:beforeAutospacing="0" w:after="0" w:afterAutospacing="0"/>
        <w:ind w:firstLine="539"/>
        <w:jc w:val="both"/>
      </w:pPr>
      <w:r>
        <w:t>9</w:t>
      </w:r>
      <w:r w:rsidR="00F277CC" w:rsidRPr="00F277CC">
        <w:t>.1. Положение утверждается, изменяется и вводится в действие приказом Генерального директора Общества.</w:t>
      </w:r>
    </w:p>
    <w:p w:rsidR="00F277CC" w:rsidRPr="00F277CC" w:rsidRDefault="00F72B7D" w:rsidP="00D4220F">
      <w:pPr>
        <w:pStyle w:val="a6"/>
        <w:spacing w:before="0" w:beforeAutospacing="0" w:after="0" w:afterAutospacing="0"/>
        <w:ind w:firstLine="539"/>
        <w:jc w:val="both"/>
      </w:pPr>
      <w:r>
        <w:t>9</w:t>
      </w:r>
      <w:r w:rsidR="00F277CC" w:rsidRPr="00F277CC">
        <w:t xml:space="preserve">.2. Сбор и обобщение предложений по внесению изменений в действующее Положение осуществляется </w:t>
      </w:r>
      <w:r w:rsidR="00F277CC" w:rsidRPr="00D4220F">
        <w:rPr>
          <w:color w:val="0070C0"/>
        </w:rPr>
        <w:t>Управлением информационной безопасности</w:t>
      </w:r>
      <w:r w:rsidR="00851AD2">
        <w:rPr>
          <w:rStyle w:val="a5"/>
          <w:color w:val="0070C0"/>
        </w:rPr>
        <w:footnoteReference w:id="4"/>
      </w:r>
      <w:r w:rsidR="00F277CC" w:rsidRPr="00F277CC">
        <w:t>, которое организует работу по рассмотрению внесенных предложений для определения целесообразности внесения соответствующих изменений.</w:t>
      </w:r>
    </w:p>
    <w:p w:rsidR="00F277CC" w:rsidRPr="00F277CC" w:rsidRDefault="00F72B7D" w:rsidP="00D4220F">
      <w:pPr>
        <w:pStyle w:val="a6"/>
        <w:spacing w:before="0" w:beforeAutospacing="0" w:after="0" w:afterAutospacing="0"/>
        <w:ind w:firstLine="539"/>
        <w:jc w:val="both"/>
      </w:pPr>
      <w:r>
        <w:t>9</w:t>
      </w:r>
      <w:r w:rsidR="00F277CC" w:rsidRPr="00F277CC">
        <w:t>.3. Рассмотренные предложения с заключением об их целесообразности представляются Генеральному директору Общества для принятия решения. При принятии положительного решения определяются ответственные лица за подготовку проекта приказа Генерального директора Общества о внесении изменений в Положение.</w:t>
      </w:r>
    </w:p>
    <w:p w:rsidR="00D4220F" w:rsidRDefault="00F72B7D" w:rsidP="00D4220F">
      <w:pPr>
        <w:pStyle w:val="a6"/>
        <w:spacing w:before="0" w:beforeAutospacing="0" w:after="0" w:afterAutospacing="0"/>
        <w:ind w:firstLine="539"/>
        <w:jc w:val="both"/>
      </w:pPr>
      <w:r>
        <w:t>9</w:t>
      </w:r>
      <w:r w:rsidR="00D4220F">
        <w:t>.4. Действие документа не распространяется на информацию, составляющую государственную тайну Российской Федерации.</w:t>
      </w:r>
    </w:p>
    <w:p w:rsidR="00D4220F" w:rsidRDefault="00F72B7D" w:rsidP="00D4220F">
      <w:pPr>
        <w:pStyle w:val="a6"/>
        <w:spacing w:before="0" w:beforeAutospacing="0" w:after="0" w:afterAutospacing="0"/>
        <w:ind w:firstLine="539"/>
        <w:jc w:val="both"/>
      </w:pPr>
      <w:r>
        <w:t>9</w:t>
      </w:r>
      <w:r w:rsidR="00D4220F" w:rsidRPr="00D4220F">
        <w:t>.</w:t>
      </w:r>
      <w:r w:rsidR="00D4220F">
        <w:t>5</w:t>
      </w:r>
      <w:r w:rsidR="00D4220F" w:rsidRPr="00D4220F">
        <w:t>. Обработка и защита персональных данных р</w:t>
      </w:r>
      <w:r w:rsidR="00D4220F">
        <w:t>аботников, командированных лиц,</w:t>
      </w:r>
      <w:r w:rsidR="00D4220F" w:rsidRPr="00D4220F">
        <w:t xml:space="preserve"> посетителей</w:t>
      </w:r>
      <w:r w:rsidR="00D4220F">
        <w:t xml:space="preserve"> и клиентов-физических лиц</w:t>
      </w:r>
      <w:r w:rsidR="00D4220F" w:rsidRPr="00D4220F">
        <w:t xml:space="preserve"> осуществляется в соответствии с Положением об обработке и защите персональных данных работников Общества.</w:t>
      </w:r>
    </w:p>
    <w:p w:rsidR="0009089C" w:rsidRDefault="0009089C" w:rsidP="006C3FD7">
      <w:pPr>
        <w:pStyle w:val="ConsPlusNormal"/>
        <w:ind w:firstLine="540"/>
        <w:jc w:val="both"/>
      </w:pPr>
    </w:p>
    <w:p w:rsidR="0009089C" w:rsidRDefault="0009089C" w:rsidP="006C3FD7">
      <w:pPr>
        <w:pStyle w:val="ConsPlusNormal"/>
        <w:ind w:firstLine="540"/>
        <w:jc w:val="both"/>
      </w:pPr>
    </w:p>
    <w:p w:rsidR="0009089C" w:rsidRDefault="0009089C" w:rsidP="006C3FD7">
      <w:pPr>
        <w:pStyle w:val="ConsPlusNormal"/>
        <w:ind w:firstLine="540"/>
        <w:jc w:val="both"/>
      </w:pPr>
    </w:p>
    <w:p w:rsidR="0009089C" w:rsidRDefault="0009089C" w:rsidP="006C3FD7">
      <w:pPr>
        <w:pStyle w:val="ConsPlusNormal"/>
        <w:ind w:firstLine="540"/>
        <w:jc w:val="both"/>
      </w:pPr>
    </w:p>
    <w:p w:rsidR="0009089C" w:rsidRDefault="0009089C" w:rsidP="00F277CC">
      <w:pPr>
        <w:pStyle w:val="ConsPlusNormal"/>
        <w:pageBreakBefore/>
        <w:ind w:firstLine="539"/>
        <w:jc w:val="right"/>
      </w:pPr>
      <w:r>
        <w:lastRenderedPageBreak/>
        <w:t>ПРИЛОЖЕНИЕ №1</w:t>
      </w:r>
      <w:r w:rsidR="00043F73">
        <w:t xml:space="preserve"> (ПРИМЕР)</w:t>
      </w:r>
    </w:p>
    <w:p w:rsidR="0009089C" w:rsidRDefault="0009089C" w:rsidP="006C3FD7">
      <w:pPr>
        <w:pStyle w:val="ConsPlusNormal"/>
        <w:ind w:firstLine="540"/>
        <w:jc w:val="both"/>
      </w:pPr>
    </w:p>
    <w:p w:rsidR="00851AD2" w:rsidRDefault="00851AD2" w:rsidP="006C3FD7">
      <w:pPr>
        <w:pStyle w:val="ConsPlusNormal"/>
        <w:ind w:firstLine="540"/>
        <w:jc w:val="both"/>
      </w:pPr>
    </w:p>
    <w:p w:rsidR="0009089C" w:rsidRPr="0009089C" w:rsidRDefault="0009089C" w:rsidP="0009089C">
      <w:pPr>
        <w:pStyle w:val="ConsPlusNormal"/>
        <w:ind w:firstLine="540"/>
        <w:jc w:val="center"/>
        <w:rPr>
          <w:b/>
        </w:rPr>
      </w:pPr>
      <w:r w:rsidRPr="0009089C">
        <w:rPr>
          <w:b/>
        </w:rPr>
        <w:t>Перечень информации, составляющей коммерческую тайну</w:t>
      </w:r>
    </w:p>
    <w:p w:rsidR="0009089C" w:rsidRDefault="0009089C" w:rsidP="0009089C">
      <w:pPr>
        <w:pStyle w:val="ConsPlusNormal"/>
        <w:ind w:firstLine="540"/>
        <w:jc w:val="center"/>
        <w:rPr>
          <w:b/>
        </w:rPr>
      </w:pPr>
      <w:r w:rsidRPr="0009089C">
        <w:rPr>
          <w:b/>
        </w:rPr>
        <w:t>АО (</w:t>
      </w:r>
      <w:proofErr w:type="spellStart"/>
      <w:r w:rsidRPr="0009089C">
        <w:rPr>
          <w:b/>
        </w:rPr>
        <w:t>ПАО</w:t>
      </w:r>
      <w:proofErr w:type="spellEnd"/>
      <w:r w:rsidRPr="0009089C">
        <w:rPr>
          <w:b/>
        </w:rPr>
        <w:t>) «________________________»</w:t>
      </w:r>
    </w:p>
    <w:p w:rsidR="0009089C" w:rsidRDefault="0009089C" w:rsidP="0009089C">
      <w:pPr>
        <w:pStyle w:val="ConsPlusNormal"/>
        <w:ind w:firstLine="540"/>
        <w:jc w:val="center"/>
        <w:rPr>
          <w:b/>
        </w:rPr>
      </w:pPr>
    </w:p>
    <w:p w:rsidR="002D4653" w:rsidRP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Список клиентов и поставщиков</w:t>
      </w:r>
      <w:r>
        <w:rPr>
          <w:color w:val="000000"/>
          <w:sz w:val="24"/>
          <w:szCs w:val="24"/>
        </w:rPr>
        <w:t xml:space="preserve"> Общества</w:t>
      </w:r>
    </w:p>
    <w:p w:rsidR="002D4653" w:rsidRP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Информация об условиях заключенных дого</w:t>
      </w:r>
      <w:r w:rsidR="00D620E5">
        <w:rPr>
          <w:color w:val="000000"/>
          <w:sz w:val="24"/>
          <w:szCs w:val="24"/>
        </w:rPr>
        <w:t>воров и о потенциальных сделках</w:t>
      </w:r>
    </w:p>
    <w:p w:rsid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Информация о х</w:t>
      </w:r>
      <w:r w:rsidR="00D620E5">
        <w:rPr>
          <w:color w:val="000000"/>
          <w:sz w:val="24"/>
          <w:szCs w:val="24"/>
        </w:rPr>
        <w:t>оде переговоров с контрагентами</w:t>
      </w:r>
    </w:p>
    <w:p w:rsidR="00D620E5" w:rsidRPr="002D4653" w:rsidRDefault="00851AD2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Внутренняя и</w:t>
      </w:r>
      <w:r w:rsidR="00D620E5">
        <w:rPr>
          <w:color w:val="000000"/>
          <w:sz w:val="24"/>
          <w:szCs w:val="24"/>
        </w:rPr>
        <w:t xml:space="preserve">нформация о ходе </w:t>
      </w:r>
      <w:r>
        <w:rPr>
          <w:color w:val="000000"/>
          <w:sz w:val="24"/>
          <w:szCs w:val="24"/>
        </w:rPr>
        <w:t xml:space="preserve">закупки, </w:t>
      </w:r>
      <w:r w:rsidR="00D620E5">
        <w:rPr>
          <w:color w:val="000000"/>
          <w:sz w:val="24"/>
          <w:szCs w:val="24"/>
        </w:rPr>
        <w:t>тендерной процедуры</w:t>
      </w:r>
    </w:p>
    <w:p w:rsidR="002D4653" w:rsidRPr="002D4653" w:rsidRDefault="00D620E5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Методика ценообразования</w:t>
      </w:r>
    </w:p>
    <w:p w:rsidR="002D4653" w:rsidRPr="002D4653" w:rsidRDefault="00D620E5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</w:t>
      </w:r>
      <w:r w:rsidR="002D4653" w:rsidRPr="002D4653">
        <w:rPr>
          <w:color w:val="000000"/>
          <w:sz w:val="24"/>
          <w:szCs w:val="24"/>
        </w:rPr>
        <w:t>нфор</w:t>
      </w:r>
      <w:r>
        <w:rPr>
          <w:color w:val="000000"/>
          <w:sz w:val="24"/>
          <w:szCs w:val="24"/>
        </w:rPr>
        <w:t>мация о структуре себестоимости</w:t>
      </w:r>
    </w:p>
    <w:p w:rsidR="002D4653" w:rsidRPr="002D4653" w:rsidRDefault="00D620E5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="002D4653" w:rsidRPr="002D4653">
        <w:rPr>
          <w:color w:val="000000"/>
          <w:sz w:val="24"/>
          <w:szCs w:val="24"/>
        </w:rPr>
        <w:t>ведения о размера</w:t>
      </w:r>
      <w:r>
        <w:rPr>
          <w:color w:val="000000"/>
          <w:sz w:val="24"/>
          <w:szCs w:val="24"/>
        </w:rPr>
        <w:t>х, видах и условиях кредитов</w:t>
      </w:r>
    </w:p>
    <w:p w:rsid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Стратегические и операционные планы, бюджеты, инвестиционные проекты, маркетинговые и</w:t>
      </w:r>
      <w:r w:rsidR="00D620E5">
        <w:rPr>
          <w:color w:val="000000"/>
          <w:sz w:val="24"/>
          <w:szCs w:val="24"/>
        </w:rPr>
        <w:t>сследования, рекламные кампании</w:t>
      </w:r>
    </w:p>
    <w:p w:rsidR="00D620E5" w:rsidRDefault="00D620E5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Сведения о планируемых изменениях в структуре управления </w:t>
      </w:r>
      <w:r w:rsidR="00C907F1">
        <w:rPr>
          <w:color w:val="000000"/>
          <w:sz w:val="24"/>
          <w:szCs w:val="24"/>
        </w:rPr>
        <w:t xml:space="preserve">и корпоративной структуре собственности </w:t>
      </w:r>
      <w:r>
        <w:rPr>
          <w:color w:val="000000"/>
          <w:sz w:val="24"/>
          <w:szCs w:val="24"/>
        </w:rPr>
        <w:t>Общества</w:t>
      </w:r>
    </w:p>
    <w:p w:rsidR="00D620E5" w:rsidRDefault="00D620E5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Сведения о поря</w:t>
      </w:r>
      <w:r>
        <w:rPr>
          <w:color w:val="000000"/>
          <w:sz w:val="24"/>
          <w:szCs w:val="24"/>
        </w:rPr>
        <w:t>дке и датах внутренних проверок</w:t>
      </w:r>
    </w:p>
    <w:p w:rsidR="00D620E5" w:rsidRPr="002D4653" w:rsidRDefault="00D620E5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Сведения (отчеты) по результатам </w:t>
      </w:r>
      <w:r w:rsidRPr="00D620E5">
        <w:rPr>
          <w:color w:val="000000"/>
          <w:sz w:val="24"/>
          <w:szCs w:val="24"/>
        </w:rPr>
        <w:t xml:space="preserve">проверки Ревизионной комиссией </w:t>
      </w:r>
      <w:r w:rsidRPr="00D620E5">
        <w:rPr>
          <w:sz w:val="24"/>
          <w:szCs w:val="24"/>
        </w:rPr>
        <w:t xml:space="preserve">(за исключением заключений по результатам проверки годовой бухгалтерской отчетности и о достоверности данных, содержащихся в годовом отчете), </w:t>
      </w:r>
      <w:r>
        <w:rPr>
          <w:sz w:val="24"/>
          <w:szCs w:val="24"/>
        </w:rPr>
        <w:t xml:space="preserve">Управлением внутреннего аудита, </w:t>
      </w:r>
      <w:r w:rsidRPr="00D620E5">
        <w:rPr>
          <w:sz w:val="24"/>
          <w:szCs w:val="24"/>
        </w:rPr>
        <w:t>а также органами исполнительной власти и контроля</w:t>
      </w:r>
    </w:p>
    <w:p w:rsidR="002D4653" w:rsidRP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Информация о</w:t>
      </w:r>
      <w:r w:rsidR="00D620E5">
        <w:rPr>
          <w:color w:val="000000"/>
          <w:sz w:val="24"/>
          <w:szCs w:val="24"/>
        </w:rPr>
        <w:t xml:space="preserve"> незапатентованных изобретениях</w:t>
      </w:r>
    </w:p>
    <w:p w:rsidR="002D4653" w:rsidRP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Информация о планируемы</w:t>
      </w:r>
      <w:r w:rsidR="00D620E5">
        <w:rPr>
          <w:color w:val="000000"/>
          <w:sz w:val="24"/>
          <w:szCs w:val="24"/>
        </w:rPr>
        <w:t>х разработках или модернизациях</w:t>
      </w:r>
    </w:p>
    <w:p w:rsidR="002D4653" w:rsidRP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Информация о технологических характ</w:t>
      </w:r>
      <w:r w:rsidR="00D620E5">
        <w:rPr>
          <w:color w:val="000000"/>
          <w:sz w:val="24"/>
          <w:szCs w:val="24"/>
        </w:rPr>
        <w:t>еристиках выпускаемой продукции</w:t>
      </w:r>
    </w:p>
    <w:p w:rsidR="002D4653" w:rsidRP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Информация о видах и состоянии использ</w:t>
      </w:r>
      <w:r w:rsidR="00D620E5">
        <w:rPr>
          <w:color w:val="000000"/>
          <w:sz w:val="24"/>
          <w:szCs w:val="24"/>
        </w:rPr>
        <w:t>уемого программного обеспечения</w:t>
      </w:r>
    </w:p>
    <w:p w:rsidR="002D4653" w:rsidRP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Информация, позволяющая получить доступ к программному обеспечению и компьютерной т</w:t>
      </w:r>
      <w:r w:rsidR="00D620E5">
        <w:rPr>
          <w:color w:val="000000"/>
          <w:sz w:val="24"/>
          <w:szCs w:val="24"/>
        </w:rPr>
        <w:t>ехнике</w:t>
      </w:r>
    </w:p>
    <w:p w:rsidR="002D4653" w:rsidRPr="002D4653" w:rsidRDefault="002D4653" w:rsidP="00C907F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2D4653">
        <w:rPr>
          <w:color w:val="000000"/>
          <w:sz w:val="24"/>
          <w:szCs w:val="24"/>
        </w:rPr>
        <w:t>Сведения о системах в</w:t>
      </w:r>
      <w:r w:rsidR="00D620E5">
        <w:rPr>
          <w:color w:val="000000"/>
          <w:sz w:val="24"/>
          <w:szCs w:val="24"/>
        </w:rPr>
        <w:t>нутренней безопасности и охраны</w:t>
      </w:r>
    </w:p>
    <w:p w:rsidR="002D4653" w:rsidRDefault="002D4653" w:rsidP="0009089C">
      <w:pPr>
        <w:pStyle w:val="ConsPlusNormal"/>
        <w:ind w:firstLine="540"/>
        <w:jc w:val="both"/>
        <w:rPr>
          <w:b/>
        </w:rPr>
      </w:pPr>
    </w:p>
    <w:p w:rsidR="002D4653" w:rsidRDefault="002D4653" w:rsidP="0009089C">
      <w:pPr>
        <w:pStyle w:val="ConsPlusNormal"/>
        <w:ind w:firstLine="540"/>
        <w:jc w:val="both"/>
        <w:rPr>
          <w:b/>
        </w:rPr>
      </w:pPr>
    </w:p>
    <w:p w:rsidR="002D4653" w:rsidRDefault="002D4653" w:rsidP="0009089C">
      <w:pPr>
        <w:pStyle w:val="ConsPlusNormal"/>
        <w:ind w:firstLine="540"/>
        <w:jc w:val="both"/>
        <w:rPr>
          <w:b/>
        </w:rPr>
      </w:pPr>
    </w:p>
    <w:p w:rsidR="002D4653" w:rsidRDefault="002D4653" w:rsidP="0009089C">
      <w:pPr>
        <w:pStyle w:val="ConsPlusNormal"/>
        <w:ind w:firstLine="540"/>
        <w:jc w:val="both"/>
        <w:rPr>
          <w:b/>
        </w:rPr>
      </w:pPr>
    </w:p>
    <w:p w:rsidR="002D4653" w:rsidRDefault="002D4653" w:rsidP="0009089C">
      <w:pPr>
        <w:pStyle w:val="ConsPlusNormal"/>
        <w:ind w:firstLine="540"/>
        <w:jc w:val="both"/>
        <w:rPr>
          <w:b/>
        </w:rPr>
      </w:pPr>
    </w:p>
    <w:p w:rsidR="002D4653" w:rsidRDefault="002D4653" w:rsidP="0009089C">
      <w:pPr>
        <w:pStyle w:val="ConsPlusNormal"/>
        <w:ind w:firstLine="540"/>
        <w:jc w:val="both"/>
        <w:rPr>
          <w:b/>
        </w:rPr>
      </w:pPr>
    </w:p>
    <w:p w:rsidR="002D4653" w:rsidRDefault="002D4653" w:rsidP="0009089C">
      <w:pPr>
        <w:pStyle w:val="ConsPlusNormal"/>
        <w:ind w:firstLine="540"/>
        <w:jc w:val="both"/>
        <w:rPr>
          <w:b/>
        </w:rPr>
      </w:pPr>
    </w:p>
    <w:p w:rsidR="00043F73" w:rsidRPr="0009089C" w:rsidRDefault="00043F73" w:rsidP="00043F73">
      <w:pPr>
        <w:pStyle w:val="ConsPlusNormal"/>
        <w:ind w:firstLine="540"/>
        <w:jc w:val="both"/>
      </w:pPr>
    </w:p>
    <w:sectPr w:rsidR="00043F73" w:rsidRPr="0009089C" w:rsidSect="0009089C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CBE" w:rsidRDefault="00CB7CBE" w:rsidP="00482A37">
      <w:r>
        <w:separator/>
      </w:r>
    </w:p>
  </w:endnote>
  <w:endnote w:type="continuationSeparator" w:id="0">
    <w:p w:rsidR="00CB7CBE" w:rsidRDefault="00CB7CBE" w:rsidP="0048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179685"/>
      <w:docPartObj>
        <w:docPartGallery w:val="Page Numbers (Bottom of Page)"/>
        <w:docPartUnique/>
      </w:docPartObj>
    </w:sdtPr>
    <w:sdtEndPr/>
    <w:sdtContent>
      <w:p w:rsidR="00D620E5" w:rsidRDefault="00D620E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27D">
          <w:rPr>
            <w:noProof/>
          </w:rPr>
          <w:t>8</w:t>
        </w:r>
        <w:r>
          <w:fldChar w:fldCharType="end"/>
        </w:r>
      </w:p>
    </w:sdtContent>
  </w:sdt>
  <w:p w:rsidR="00D620E5" w:rsidRDefault="00D620E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CBE" w:rsidRDefault="00CB7CBE" w:rsidP="00482A37">
      <w:r>
        <w:separator/>
      </w:r>
    </w:p>
  </w:footnote>
  <w:footnote w:type="continuationSeparator" w:id="0">
    <w:p w:rsidR="00CB7CBE" w:rsidRDefault="00CB7CBE" w:rsidP="00482A37">
      <w:r>
        <w:continuationSeparator/>
      </w:r>
    </w:p>
  </w:footnote>
  <w:footnote w:id="1">
    <w:p w:rsidR="00D620E5" w:rsidRDefault="00D620E5" w:rsidP="00EA4E00">
      <w:pPr>
        <w:pStyle w:val="a3"/>
      </w:pPr>
      <w:r>
        <w:rPr>
          <w:rStyle w:val="a5"/>
        </w:rPr>
        <w:footnoteRef/>
      </w:r>
      <w:r>
        <w:t xml:space="preserve"> </w:t>
      </w:r>
      <w:r w:rsidR="00504D44">
        <w:t>Указывается наименование соответствующего подразделения Общества.</w:t>
      </w:r>
    </w:p>
  </w:footnote>
  <w:footnote w:id="2">
    <w:p w:rsidR="00D620E5" w:rsidRDefault="00D620E5" w:rsidP="00C06952">
      <w:pPr>
        <w:pStyle w:val="a3"/>
      </w:pPr>
      <w:r>
        <w:rPr>
          <w:rStyle w:val="a5"/>
        </w:rPr>
        <w:footnoteRef/>
      </w:r>
      <w:r>
        <w:t xml:space="preserve"> </w:t>
      </w:r>
      <w:r w:rsidR="00504D44">
        <w:t>Указывается наименование соответствующего подразделения Общества.</w:t>
      </w:r>
    </w:p>
  </w:footnote>
  <w:footnote w:id="3">
    <w:p w:rsidR="00851AD2" w:rsidRDefault="00851AD2">
      <w:pPr>
        <w:pStyle w:val="a3"/>
      </w:pPr>
      <w:r>
        <w:rPr>
          <w:rStyle w:val="a5"/>
        </w:rPr>
        <w:footnoteRef/>
      </w:r>
      <w:r>
        <w:t xml:space="preserve"> Указывается наименование соответствующего подразделения Общества.</w:t>
      </w:r>
    </w:p>
  </w:footnote>
  <w:footnote w:id="4">
    <w:p w:rsidR="00851AD2" w:rsidRDefault="00851AD2">
      <w:pPr>
        <w:pStyle w:val="a3"/>
      </w:pPr>
      <w:r>
        <w:rPr>
          <w:rStyle w:val="a5"/>
        </w:rPr>
        <w:footnoteRef/>
      </w:r>
      <w:r>
        <w:t xml:space="preserve"> Указывается наименование соответствующего подразделения Общества.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A6CA2"/>
    <w:multiLevelType w:val="multilevel"/>
    <w:tmpl w:val="BD62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53750A"/>
    <w:multiLevelType w:val="hybridMultilevel"/>
    <w:tmpl w:val="943C6E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3E92223"/>
    <w:multiLevelType w:val="multilevel"/>
    <w:tmpl w:val="4D3C7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B657FF"/>
    <w:multiLevelType w:val="hybridMultilevel"/>
    <w:tmpl w:val="10DACF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13"/>
    <w:rsid w:val="00043F73"/>
    <w:rsid w:val="0009089C"/>
    <w:rsid w:val="000968AA"/>
    <w:rsid w:val="00251D2B"/>
    <w:rsid w:val="00254EE1"/>
    <w:rsid w:val="00255D6E"/>
    <w:rsid w:val="002644CF"/>
    <w:rsid w:val="002727BD"/>
    <w:rsid w:val="00294A14"/>
    <w:rsid w:val="002C05EC"/>
    <w:rsid w:val="002D4653"/>
    <w:rsid w:val="0032420B"/>
    <w:rsid w:val="00344A0F"/>
    <w:rsid w:val="00356875"/>
    <w:rsid w:val="00364583"/>
    <w:rsid w:val="0037070B"/>
    <w:rsid w:val="003E5E0C"/>
    <w:rsid w:val="00476813"/>
    <w:rsid w:val="00482A37"/>
    <w:rsid w:val="00504D44"/>
    <w:rsid w:val="00511E32"/>
    <w:rsid w:val="00566C72"/>
    <w:rsid w:val="005B338D"/>
    <w:rsid w:val="005D2AE3"/>
    <w:rsid w:val="00615ACA"/>
    <w:rsid w:val="00633CF4"/>
    <w:rsid w:val="0066315A"/>
    <w:rsid w:val="00676BC7"/>
    <w:rsid w:val="006A28F2"/>
    <w:rsid w:val="006C1352"/>
    <w:rsid w:val="006C3FD7"/>
    <w:rsid w:val="006E7143"/>
    <w:rsid w:val="006F3EE4"/>
    <w:rsid w:val="00740C67"/>
    <w:rsid w:val="00761128"/>
    <w:rsid w:val="007776C8"/>
    <w:rsid w:val="007E0065"/>
    <w:rsid w:val="00813A89"/>
    <w:rsid w:val="00851AD2"/>
    <w:rsid w:val="00867F8F"/>
    <w:rsid w:val="0089527D"/>
    <w:rsid w:val="00AC61F1"/>
    <w:rsid w:val="00AE7D17"/>
    <w:rsid w:val="00B31EC1"/>
    <w:rsid w:val="00B52904"/>
    <w:rsid w:val="00B744DD"/>
    <w:rsid w:val="00BD5C36"/>
    <w:rsid w:val="00C06952"/>
    <w:rsid w:val="00C45954"/>
    <w:rsid w:val="00C60898"/>
    <w:rsid w:val="00C907F1"/>
    <w:rsid w:val="00CB7CBE"/>
    <w:rsid w:val="00CD2EBC"/>
    <w:rsid w:val="00D32DC1"/>
    <w:rsid w:val="00D4220F"/>
    <w:rsid w:val="00D620E5"/>
    <w:rsid w:val="00DD280D"/>
    <w:rsid w:val="00E62547"/>
    <w:rsid w:val="00E866F0"/>
    <w:rsid w:val="00E93F4C"/>
    <w:rsid w:val="00EA2173"/>
    <w:rsid w:val="00EA4E00"/>
    <w:rsid w:val="00EF5A59"/>
    <w:rsid w:val="00F00939"/>
    <w:rsid w:val="00F10C83"/>
    <w:rsid w:val="00F22485"/>
    <w:rsid w:val="00F277CC"/>
    <w:rsid w:val="00F35AA0"/>
    <w:rsid w:val="00F72B7D"/>
    <w:rsid w:val="00F9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49A8"/>
  <w15:chartTrackingRefBased/>
  <w15:docId w15:val="{CDBE5B22-E92C-439A-85AF-10914FD0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8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768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A37"/>
  </w:style>
  <w:style w:type="character" w:customStyle="1" w:styleId="a4">
    <w:name w:val="Текст сноски Знак"/>
    <w:basedOn w:val="a0"/>
    <w:link w:val="a3"/>
    <w:uiPriority w:val="99"/>
    <w:semiHidden/>
    <w:rsid w:val="00482A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482A37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482A3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482A3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43F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3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43F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43F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basedOn w:val="a0"/>
    <w:uiPriority w:val="22"/>
    <w:qFormat/>
    <w:rsid w:val="00BD5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3BF9A-D2A7-45A7-B945-8F3E1DF3F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3104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7</cp:revision>
  <dcterms:created xsi:type="dcterms:W3CDTF">2026-01-15T11:44:00Z</dcterms:created>
  <dcterms:modified xsi:type="dcterms:W3CDTF">2026-01-15T12:07:00Z</dcterms:modified>
</cp:coreProperties>
</file>